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1211B" w14:textId="5ADA3ABC" w:rsidR="005A5656" w:rsidRPr="00BF6375" w:rsidRDefault="005A5656" w:rsidP="005A5656">
      <w:pPr>
        <w:jc w:val="center"/>
        <w:rPr>
          <w:rFonts w:ascii="Times New Roman" w:hAnsi="Times New Roman"/>
          <w:b/>
          <w:sz w:val="24"/>
          <w:szCs w:val="24"/>
        </w:rPr>
      </w:pPr>
      <w:r>
        <w:rPr>
          <w:rFonts w:ascii="Times New Roman" w:hAnsi="Times New Roman"/>
          <w:b/>
          <w:sz w:val="24"/>
          <w:szCs w:val="24"/>
        </w:rPr>
        <w:t xml:space="preserve">DWM </w:t>
      </w:r>
      <w:r w:rsidRPr="00BF6375">
        <w:rPr>
          <w:rFonts w:ascii="Times New Roman" w:hAnsi="Times New Roman"/>
          <w:b/>
          <w:sz w:val="24"/>
          <w:szCs w:val="24"/>
        </w:rPr>
        <w:t>Upcoming Projects</w:t>
      </w:r>
      <w:r>
        <w:rPr>
          <w:rFonts w:ascii="Times New Roman" w:hAnsi="Times New Roman"/>
          <w:b/>
          <w:sz w:val="24"/>
          <w:szCs w:val="24"/>
        </w:rPr>
        <w:t xml:space="preserve"> for </w:t>
      </w:r>
      <w:r w:rsidR="00C56274">
        <w:rPr>
          <w:rFonts w:ascii="Times New Roman" w:hAnsi="Times New Roman"/>
          <w:b/>
          <w:sz w:val="24"/>
          <w:szCs w:val="24"/>
        </w:rPr>
        <w:t>2019</w:t>
      </w:r>
      <w:r>
        <w:rPr>
          <w:rFonts w:ascii="Times New Roman" w:hAnsi="Times New Roman"/>
          <w:b/>
          <w:sz w:val="24"/>
          <w:szCs w:val="24"/>
        </w:rPr>
        <w:t xml:space="preserve"> </w:t>
      </w:r>
      <w:r w:rsidRPr="00BF6375">
        <w:rPr>
          <w:rFonts w:ascii="Times New Roman" w:hAnsi="Times New Roman"/>
          <w:b/>
          <w:sz w:val="24"/>
          <w:szCs w:val="24"/>
        </w:rPr>
        <w:t>– Scope Description</w:t>
      </w:r>
      <w:r w:rsidR="004F0B73">
        <w:rPr>
          <w:rFonts w:ascii="Times New Roman" w:hAnsi="Times New Roman"/>
          <w:b/>
          <w:sz w:val="24"/>
          <w:szCs w:val="24"/>
        </w:rPr>
        <w:t xml:space="preserve"> (Updated: </w:t>
      </w:r>
      <w:r w:rsidR="006241BE">
        <w:rPr>
          <w:rFonts w:ascii="Times New Roman" w:hAnsi="Times New Roman"/>
          <w:b/>
          <w:sz w:val="24"/>
          <w:szCs w:val="24"/>
        </w:rPr>
        <w:t>Jan 2</w:t>
      </w:r>
      <w:r w:rsidR="004F0B73">
        <w:rPr>
          <w:rFonts w:ascii="Times New Roman" w:hAnsi="Times New Roman"/>
          <w:b/>
          <w:sz w:val="24"/>
          <w:szCs w:val="24"/>
        </w:rPr>
        <w:t>, 201</w:t>
      </w:r>
      <w:r w:rsidR="006241BE">
        <w:rPr>
          <w:rFonts w:ascii="Times New Roman" w:hAnsi="Times New Roman"/>
          <w:b/>
          <w:sz w:val="24"/>
          <w:szCs w:val="24"/>
        </w:rPr>
        <w:t>9</w:t>
      </w:r>
      <w:r w:rsidR="004F0B73">
        <w:rPr>
          <w:rFonts w:ascii="Times New Roman" w:hAnsi="Times New Roman"/>
          <w:b/>
          <w:sz w:val="24"/>
          <w:szCs w:val="24"/>
        </w:rPr>
        <w:t>)</w:t>
      </w:r>
    </w:p>
    <w:p w14:paraId="397FEF03" w14:textId="5603D572" w:rsidR="005A5656" w:rsidRPr="00A00E13" w:rsidRDefault="005A5656" w:rsidP="005A5656">
      <w:pPr>
        <w:pStyle w:val="NoSpacing"/>
        <w:numPr>
          <w:ilvl w:val="0"/>
          <w:numId w:val="1"/>
        </w:numPr>
        <w:spacing w:after="80"/>
        <w:jc w:val="both"/>
        <w:rPr>
          <w:rFonts w:ascii="Times New Roman" w:hAnsi="Times New Roman"/>
          <w:b/>
          <w:sz w:val="20"/>
          <w:szCs w:val="20"/>
        </w:rPr>
      </w:pPr>
      <w:r w:rsidRPr="00A00E13">
        <w:rPr>
          <w:rFonts w:ascii="Times New Roman" w:hAnsi="Times New Roman"/>
          <w:b/>
          <w:sz w:val="20"/>
          <w:szCs w:val="20"/>
        </w:rPr>
        <w:t xml:space="preserve">West Area Water Quality Control Facility – Outfall Repair </w:t>
      </w:r>
      <w:r w:rsidR="00787970" w:rsidRPr="00A00E13">
        <w:rPr>
          <w:rFonts w:ascii="Times New Roman" w:hAnsi="Times New Roman"/>
          <w:b/>
          <w:sz w:val="20"/>
          <w:szCs w:val="20"/>
        </w:rPr>
        <w:t>–</w:t>
      </w:r>
      <w:r w:rsidRPr="00A00E13">
        <w:rPr>
          <w:rFonts w:ascii="Times New Roman" w:hAnsi="Times New Roman"/>
          <w:b/>
          <w:sz w:val="20"/>
          <w:szCs w:val="20"/>
        </w:rPr>
        <w:t xml:space="preserve"> </w:t>
      </w:r>
      <w:r w:rsidR="002351BE" w:rsidRPr="00A00E13">
        <w:rPr>
          <w:rFonts w:ascii="Times New Roman" w:hAnsi="Times New Roman"/>
          <w:b/>
          <w:sz w:val="20"/>
          <w:szCs w:val="20"/>
        </w:rPr>
        <w:t>3</w:t>
      </w:r>
      <w:r w:rsidR="002351BE" w:rsidRPr="00A00E13">
        <w:rPr>
          <w:rFonts w:ascii="Times New Roman" w:hAnsi="Times New Roman"/>
          <w:b/>
          <w:sz w:val="20"/>
          <w:szCs w:val="20"/>
          <w:vertAlign w:val="superscript"/>
        </w:rPr>
        <w:t>rd</w:t>
      </w:r>
      <w:r w:rsidR="002351BE" w:rsidRPr="00A00E13">
        <w:rPr>
          <w:rFonts w:ascii="Times New Roman" w:hAnsi="Times New Roman"/>
          <w:b/>
          <w:sz w:val="20"/>
          <w:szCs w:val="20"/>
        </w:rPr>
        <w:t xml:space="preserve"> </w:t>
      </w:r>
      <w:r w:rsidR="0080637B" w:rsidRPr="00A00E13">
        <w:rPr>
          <w:rFonts w:ascii="Times New Roman" w:hAnsi="Times New Roman"/>
          <w:b/>
          <w:sz w:val="20"/>
          <w:szCs w:val="20"/>
        </w:rPr>
        <w:t>Qtr. 201</w:t>
      </w:r>
      <w:r w:rsidR="003F11A6" w:rsidRPr="00A00E13">
        <w:rPr>
          <w:rFonts w:ascii="Times New Roman" w:hAnsi="Times New Roman"/>
          <w:b/>
          <w:sz w:val="20"/>
          <w:szCs w:val="20"/>
        </w:rPr>
        <w:t>9</w:t>
      </w:r>
    </w:p>
    <w:p w14:paraId="7C0116A2" w14:textId="636C10B4" w:rsidR="005A5656" w:rsidRPr="004746E6" w:rsidRDefault="005A5656" w:rsidP="002A7FFC">
      <w:pPr>
        <w:spacing w:after="80" w:line="240" w:lineRule="auto"/>
        <w:jc w:val="both"/>
        <w:rPr>
          <w:rFonts w:ascii="Times New Roman" w:hAnsi="Times New Roman"/>
          <w:i/>
          <w:sz w:val="20"/>
          <w:szCs w:val="20"/>
        </w:rPr>
      </w:pPr>
      <w:r w:rsidRPr="004746E6">
        <w:rPr>
          <w:rFonts w:ascii="Times New Roman" w:hAnsi="Times New Roman"/>
          <w:sz w:val="20"/>
          <w:szCs w:val="20"/>
        </w:rPr>
        <w:t xml:space="preserve">The scope of this project </w:t>
      </w:r>
      <w:r w:rsidR="00A04F8D" w:rsidRPr="004746E6">
        <w:rPr>
          <w:rFonts w:ascii="Times New Roman" w:hAnsi="Times New Roman"/>
          <w:sz w:val="20"/>
          <w:szCs w:val="20"/>
        </w:rPr>
        <w:t>consists</w:t>
      </w:r>
      <w:r w:rsidRPr="004746E6">
        <w:rPr>
          <w:rFonts w:ascii="Times New Roman" w:hAnsi="Times New Roman"/>
          <w:sz w:val="20"/>
          <w:szCs w:val="20"/>
        </w:rPr>
        <w:t xml:space="preserve"> of removing the grout and sediment in Peachtree Creek, grout</w:t>
      </w:r>
      <w:r w:rsidR="00032A91" w:rsidRPr="004746E6">
        <w:rPr>
          <w:rFonts w:ascii="Times New Roman" w:hAnsi="Times New Roman"/>
          <w:sz w:val="20"/>
          <w:szCs w:val="20"/>
        </w:rPr>
        <w:t>ing</w:t>
      </w:r>
      <w:r w:rsidRPr="004746E6">
        <w:rPr>
          <w:rFonts w:ascii="Times New Roman" w:hAnsi="Times New Roman"/>
          <w:sz w:val="20"/>
          <w:szCs w:val="20"/>
        </w:rPr>
        <w:t xml:space="preserve"> the undermined outfall foundation, install</w:t>
      </w:r>
      <w:r w:rsidR="00032A91" w:rsidRPr="004746E6">
        <w:rPr>
          <w:rFonts w:ascii="Times New Roman" w:hAnsi="Times New Roman"/>
          <w:sz w:val="20"/>
          <w:szCs w:val="20"/>
        </w:rPr>
        <w:t>ing</w:t>
      </w:r>
      <w:r w:rsidRPr="004746E6">
        <w:rPr>
          <w:rFonts w:ascii="Times New Roman" w:hAnsi="Times New Roman"/>
          <w:sz w:val="20"/>
          <w:szCs w:val="20"/>
        </w:rPr>
        <w:t xml:space="preserve"> a concrete plunge pool to dampen the concrete channel high velocity and relin</w:t>
      </w:r>
      <w:r w:rsidR="00032A91" w:rsidRPr="004746E6">
        <w:rPr>
          <w:rFonts w:ascii="Times New Roman" w:hAnsi="Times New Roman"/>
          <w:sz w:val="20"/>
          <w:szCs w:val="20"/>
        </w:rPr>
        <w:t>ing</w:t>
      </w:r>
      <w:r w:rsidRPr="004746E6">
        <w:rPr>
          <w:rFonts w:ascii="Times New Roman" w:hAnsi="Times New Roman"/>
          <w:sz w:val="20"/>
          <w:szCs w:val="20"/>
        </w:rPr>
        <w:t xml:space="preserve"> the remainder of the channel to Peachtree Creek with 24</w:t>
      </w:r>
      <w:r w:rsidR="004746E6" w:rsidRPr="00A00E13">
        <w:rPr>
          <w:rFonts w:ascii="Times New Roman" w:hAnsi="Times New Roman"/>
          <w:sz w:val="20"/>
          <w:szCs w:val="20"/>
        </w:rPr>
        <w:t>-inch j</w:t>
      </w:r>
      <w:r w:rsidRPr="004746E6">
        <w:rPr>
          <w:rFonts w:ascii="Times New Roman" w:hAnsi="Times New Roman"/>
          <w:sz w:val="20"/>
          <w:szCs w:val="20"/>
        </w:rPr>
        <w:t xml:space="preserve">acks or equal which can handle much higher channel velocities than the </w:t>
      </w:r>
      <w:r w:rsidR="0083580C">
        <w:rPr>
          <w:rFonts w:ascii="Times New Roman" w:hAnsi="Times New Roman"/>
          <w:sz w:val="20"/>
          <w:szCs w:val="20"/>
        </w:rPr>
        <w:t>T</w:t>
      </w:r>
      <w:r w:rsidR="0083580C" w:rsidRPr="004746E6">
        <w:rPr>
          <w:rFonts w:ascii="Times New Roman" w:hAnsi="Times New Roman"/>
          <w:sz w:val="20"/>
          <w:szCs w:val="20"/>
        </w:rPr>
        <w:t xml:space="preserve">ype </w:t>
      </w:r>
      <w:r w:rsidRPr="004746E6">
        <w:rPr>
          <w:rFonts w:ascii="Times New Roman" w:hAnsi="Times New Roman"/>
          <w:sz w:val="20"/>
          <w:szCs w:val="20"/>
        </w:rPr>
        <w:t>1 riprap previously used.</w:t>
      </w:r>
      <w:r w:rsidR="001507AA" w:rsidRPr="004746E6">
        <w:rPr>
          <w:rFonts w:ascii="Times New Roman" w:hAnsi="Times New Roman"/>
          <w:sz w:val="20"/>
          <w:szCs w:val="20"/>
        </w:rPr>
        <w:t xml:space="preserve">  </w:t>
      </w:r>
      <w:r w:rsidR="003F11A6" w:rsidRPr="004746E6">
        <w:rPr>
          <w:rFonts w:ascii="Times New Roman" w:hAnsi="Times New Roman"/>
          <w:i/>
          <w:sz w:val="20"/>
          <w:szCs w:val="20"/>
        </w:rPr>
        <w:t>Bid documents are complete; permit obtained from USACE; need to develop bid schedule</w:t>
      </w:r>
    </w:p>
    <w:p w14:paraId="50CE4F2B" w14:textId="77777777" w:rsidR="005A5656" w:rsidRPr="00747978" w:rsidRDefault="005A5656" w:rsidP="005A5656">
      <w:pPr>
        <w:pStyle w:val="NoSpacing"/>
        <w:jc w:val="both"/>
        <w:rPr>
          <w:rFonts w:ascii="Times New Roman" w:hAnsi="Times New Roman"/>
          <w:b/>
        </w:rPr>
      </w:pPr>
    </w:p>
    <w:p w14:paraId="15C00A74" w14:textId="3173DF9A" w:rsidR="005A5656" w:rsidRPr="00747978" w:rsidRDefault="005A5656" w:rsidP="005A5656">
      <w:pPr>
        <w:pStyle w:val="ListParagraph"/>
        <w:numPr>
          <w:ilvl w:val="0"/>
          <w:numId w:val="1"/>
        </w:numPr>
        <w:spacing w:after="80" w:line="240" w:lineRule="auto"/>
        <w:rPr>
          <w:rFonts w:ascii="Times New Roman" w:hAnsi="Times New Roman"/>
          <w:b/>
          <w:sz w:val="24"/>
          <w:szCs w:val="24"/>
        </w:rPr>
      </w:pPr>
      <w:r w:rsidRPr="00747978">
        <w:rPr>
          <w:rFonts w:ascii="Times New Roman" w:hAnsi="Times New Roman"/>
          <w:b/>
          <w:sz w:val="24"/>
          <w:szCs w:val="24"/>
        </w:rPr>
        <w:t xml:space="preserve">CSO VARIOUS PROJECT GROUP 1 </w:t>
      </w:r>
      <w:r w:rsidR="00787970" w:rsidRPr="00747978">
        <w:rPr>
          <w:rFonts w:ascii="Times New Roman" w:hAnsi="Times New Roman"/>
          <w:b/>
          <w:sz w:val="24"/>
          <w:szCs w:val="24"/>
        </w:rPr>
        <w:t>–</w:t>
      </w:r>
      <w:r w:rsidRPr="00747978">
        <w:rPr>
          <w:rFonts w:ascii="Times New Roman" w:hAnsi="Times New Roman"/>
          <w:b/>
          <w:sz w:val="24"/>
          <w:szCs w:val="24"/>
        </w:rPr>
        <w:t xml:space="preserve"> </w:t>
      </w:r>
      <w:r w:rsidR="004E5EA2">
        <w:rPr>
          <w:rFonts w:ascii="Times New Roman" w:hAnsi="Times New Roman"/>
          <w:b/>
          <w:sz w:val="24"/>
          <w:szCs w:val="24"/>
        </w:rPr>
        <w:t>2nd</w:t>
      </w:r>
      <w:r w:rsidR="004E5EA2" w:rsidRPr="00747978">
        <w:rPr>
          <w:rFonts w:ascii="Times New Roman" w:hAnsi="Times New Roman"/>
          <w:b/>
          <w:sz w:val="24"/>
          <w:szCs w:val="24"/>
        </w:rPr>
        <w:t xml:space="preserve"> </w:t>
      </w:r>
      <w:r w:rsidR="0080637B" w:rsidRPr="00747978">
        <w:rPr>
          <w:rFonts w:ascii="Times New Roman" w:hAnsi="Times New Roman"/>
          <w:b/>
          <w:sz w:val="24"/>
          <w:szCs w:val="24"/>
        </w:rPr>
        <w:t>Qtr. 201</w:t>
      </w:r>
      <w:r w:rsidR="003F11A6">
        <w:rPr>
          <w:rFonts w:ascii="Times New Roman" w:hAnsi="Times New Roman"/>
          <w:b/>
          <w:sz w:val="24"/>
          <w:szCs w:val="24"/>
        </w:rPr>
        <w:t>9</w:t>
      </w:r>
    </w:p>
    <w:p w14:paraId="035DB1DA" w14:textId="6AF44EC4" w:rsidR="005A5656" w:rsidRPr="004746E6" w:rsidRDefault="005A5656" w:rsidP="005A5656">
      <w:pPr>
        <w:spacing w:after="80" w:line="240" w:lineRule="auto"/>
        <w:jc w:val="both"/>
        <w:rPr>
          <w:rFonts w:ascii="Times New Roman" w:hAnsi="Times New Roman"/>
          <w:i/>
          <w:sz w:val="20"/>
          <w:szCs w:val="20"/>
        </w:rPr>
      </w:pPr>
      <w:r w:rsidRPr="004746E6">
        <w:rPr>
          <w:rFonts w:ascii="Times New Roman" w:hAnsi="Times New Roman"/>
          <w:b/>
          <w:sz w:val="20"/>
          <w:szCs w:val="20"/>
        </w:rPr>
        <w:t>Bid Package (BP2) East Area Water Quality Control Facility Improvements</w:t>
      </w:r>
      <w:r w:rsidRPr="004746E6">
        <w:rPr>
          <w:rFonts w:ascii="Times New Roman" w:hAnsi="Times New Roman"/>
          <w:sz w:val="20"/>
          <w:szCs w:val="20"/>
        </w:rPr>
        <w:t xml:space="preserve"> includes: improvements to sludge thickening and dewater</w:t>
      </w:r>
      <w:r w:rsidR="00032A91" w:rsidRPr="004746E6">
        <w:rPr>
          <w:rFonts w:ascii="Times New Roman" w:hAnsi="Times New Roman"/>
          <w:sz w:val="20"/>
          <w:szCs w:val="20"/>
        </w:rPr>
        <w:t>ing</w:t>
      </w:r>
      <w:r w:rsidRPr="004746E6">
        <w:rPr>
          <w:rFonts w:ascii="Times New Roman" w:hAnsi="Times New Roman"/>
          <w:sz w:val="20"/>
          <w:szCs w:val="20"/>
        </w:rPr>
        <w:t xml:space="preserve"> facilities, tunnel pump station outfall repair, repair leaks to a sedimentation basin, new submersible sludge pumps, chemical system improvements, electrical system improvements, and instrumentation and control improvements.</w:t>
      </w:r>
      <w:r w:rsidR="001507AA" w:rsidRPr="004746E6">
        <w:rPr>
          <w:rFonts w:ascii="Times New Roman" w:hAnsi="Times New Roman"/>
          <w:sz w:val="20"/>
          <w:szCs w:val="20"/>
        </w:rPr>
        <w:t xml:space="preserve">  </w:t>
      </w:r>
      <w:r w:rsidR="001507AA" w:rsidRPr="004746E6">
        <w:rPr>
          <w:rFonts w:ascii="Times New Roman" w:hAnsi="Times New Roman"/>
          <w:i/>
          <w:sz w:val="20"/>
          <w:szCs w:val="20"/>
        </w:rPr>
        <w:t xml:space="preserve">Bid documents </w:t>
      </w:r>
      <w:r w:rsidR="003F11A6" w:rsidRPr="004746E6">
        <w:rPr>
          <w:rFonts w:ascii="Times New Roman" w:hAnsi="Times New Roman"/>
          <w:i/>
          <w:sz w:val="20"/>
          <w:szCs w:val="20"/>
        </w:rPr>
        <w:t>have been prepared; GEFA loan approval is pending</w:t>
      </w:r>
      <w:r w:rsidR="001507AA" w:rsidRPr="004746E6">
        <w:rPr>
          <w:rFonts w:ascii="Times New Roman" w:hAnsi="Times New Roman"/>
          <w:i/>
          <w:sz w:val="20"/>
          <w:szCs w:val="20"/>
        </w:rPr>
        <w:t>.</w:t>
      </w:r>
    </w:p>
    <w:p w14:paraId="3C7CA407" w14:textId="77777777" w:rsidR="00787970" w:rsidRPr="00747978" w:rsidRDefault="00787970" w:rsidP="005A5656">
      <w:pPr>
        <w:spacing w:after="80" w:line="240" w:lineRule="auto"/>
        <w:jc w:val="both"/>
        <w:rPr>
          <w:rFonts w:ascii="Times New Roman" w:hAnsi="Times New Roman"/>
          <w:sz w:val="20"/>
          <w:szCs w:val="20"/>
        </w:rPr>
      </w:pPr>
    </w:p>
    <w:p w14:paraId="14AD845A" w14:textId="6DD4820E" w:rsidR="00787970" w:rsidRPr="00747978" w:rsidRDefault="00787970" w:rsidP="00787970">
      <w:pPr>
        <w:pStyle w:val="ListParagraph"/>
        <w:numPr>
          <w:ilvl w:val="0"/>
          <w:numId w:val="1"/>
        </w:numPr>
        <w:spacing w:after="80" w:line="240" w:lineRule="auto"/>
        <w:rPr>
          <w:rFonts w:ascii="Times New Roman" w:hAnsi="Times New Roman"/>
          <w:b/>
          <w:sz w:val="24"/>
          <w:szCs w:val="24"/>
        </w:rPr>
      </w:pPr>
      <w:r w:rsidRPr="00747978">
        <w:rPr>
          <w:rFonts w:ascii="Times New Roman" w:hAnsi="Times New Roman"/>
          <w:b/>
          <w:sz w:val="24"/>
          <w:szCs w:val="24"/>
        </w:rPr>
        <w:t xml:space="preserve">CSO VARIOUS PROJECT GROUP 1 – </w:t>
      </w:r>
      <w:r w:rsidR="0076208B">
        <w:rPr>
          <w:rFonts w:ascii="Times New Roman" w:hAnsi="Times New Roman"/>
          <w:b/>
          <w:sz w:val="24"/>
          <w:szCs w:val="24"/>
        </w:rPr>
        <w:t>1st</w:t>
      </w:r>
      <w:r w:rsidR="0076208B" w:rsidRPr="00747978">
        <w:rPr>
          <w:rFonts w:ascii="Times New Roman" w:hAnsi="Times New Roman"/>
          <w:b/>
          <w:sz w:val="24"/>
          <w:szCs w:val="24"/>
        </w:rPr>
        <w:t xml:space="preserve"> </w:t>
      </w:r>
      <w:r w:rsidRPr="00747978">
        <w:rPr>
          <w:rFonts w:ascii="Times New Roman" w:hAnsi="Times New Roman"/>
          <w:b/>
          <w:sz w:val="24"/>
          <w:szCs w:val="24"/>
        </w:rPr>
        <w:t>Qtr. 201</w:t>
      </w:r>
      <w:r w:rsidR="0076208B">
        <w:rPr>
          <w:rFonts w:ascii="Times New Roman" w:hAnsi="Times New Roman"/>
          <w:b/>
          <w:sz w:val="24"/>
          <w:szCs w:val="24"/>
        </w:rPr>
        <w:t>9</w:t>
      </w:r>
    </w:p>
    <w:p w14:paraId="5FBB2212" w14:textId="43C9B822" w:rsidR="005A5656" w:rsidRPr="004746E6" w:rsidRDefault="005A5656" w:rsidP="002A7FFC">
      <w:pPr>
        <w:spacing w:after="0" w:line="240" w:lineRule="auto"/>
        <w:jc w:val="both"/>
        <w:rPr>
          <w:rFonts w:ascii="Times New Roman" w:hAnsi="Times New Roman"/>
          <w:sz w:val="20"/>
          <w:szCs w:val="20"/>
        </w:rPr>
      </w:pPr>
      <w:r w:rsidRPr="004746E6">
        <w:rPr>
          <w:rFonts w:ascii="Times New Roman" w:hAnsi="Times New Roman"/>
          <w:b/>
          <w:sz w:val="20"/>
          <w:szCs w:val="20"/>
        </w:rPr>
        <w:t>Bid Package (BP3)</w:t>
      </w:r>
      <w:r w:rsidRPr="004746E6">
        <w:rPr>
          <w:rFonts w:ascii="Times New Roman" w:hAnsi="Times New Roman"/>
          <w:sz w:val="20"/>
          <w:szCs w:val="20"/>
        </w:rPr>
        <w:t xml:space="preserve"> </w:t>
      </w:r>
      <w:r w:rsidRPr="004746E6">
        <w:rPr>
          <w:rFonts w:ascii="Times New Roman" w:hAnsi="Times New Roman"/>
          <w:b/>
          <w:sz w:val="20"/>
          <w:szCs w:val="20"/>
        </w:rPr>
        <w:t>West Area Water Quality Control Facility Improvements</w:t>
      </w:r>
      <w:r w:rsidRPr="004746E6">
        <w:rPr>
          <w:rFonts w:ascii="Times New Roman" w:hAnsi="Times New Roman"/>
          <w:sz w:val="20"/>
          <w:szCs w:val="20"/>
        </w:rPr>
        <w:t xml:space="preserve"> includes: improvements of sedimentation basin, influent channel modifications, sludge pump and sample points. Sludge Thickening Facilities – </w:t>
      </w:r>
      <w:r w:rsidR="00A00E13">
        <w:rPr>
          <w:rFonts w:ascii="Times New Roman" w:hAnsi="Times New Roman"/>
          <w:sz w:val="20"/>
          <w:szCs w:val="20"/>
        </w:rPr>
        <w:t>t</w:t>
      </w:r>
      <w:r w:rsidRPr="004746E6">
        <w:rPr>
          <w:rFonts w:ascii="Times New Roman" w:hAnsi="Times New Roman"/>
          <w:sz w:val="20"/>
          <w:szCs w:val="20"/>
        </w:rPr>
        <w:t xml:space="preserve">wo (2) thickener tanks, improvements at the Sludge Pump Building.  Sludge Dewatering Building, chemical system improvements, electrical and instrumentation local control panels, </w:t>
      </w:r>
      <w:proofErr w:type="spellStart"/>
      <w:r w:rsidR="001507AA" w:rsidRPr="004746E6">
        <w:rPr>
          <w:rFonts w:ascii="Times New Roman" w:hAnsi="Times New Roman"/>
          <w:sz w:val="20"/>
          <w:szCs w:val="20"/>
        </w:rPr>
        <w:t>P</w:t>
      </w:r>
      <w:r w:rsidRPr="004746E6">
        <w:rPr>
          <w:rFonts w:ascii="Times New Roman" w:hAnsi="Times New Roman"/>
          <w:sz w:val="20"/>
          <w:szCs w:val="20"/>
        </w:rPr>
        <w:t>akscan</w:t>
      </w:r>
      <w:proofErr w:type="spellEnd"/>
      <w:r w:rsidRPr="004746E6">
        <w:rPr>
          <w:rFonts w:ascii="Times New Roman" w:hAnsi="Times New Roman"/>
          <w:sz w:val="20"/>
          <w:szCs w:val="20"/>
        </w:rPr>
        <w:t xml:space="preserve"> improvements and sample point relocation.</w:t>
      </w:r>
      <w:r w:rsidR="001507AA" w:rsidRPr="004746E6">
        <w:rPr>
          <w:rFonts w:ascii="Times New Roman" w:hAnsi="Times New Roman"/>
          <w:sz w:val="20"/>
          <w:szCs w:val="20"/>
        </w:rPr>
        <w:t xml:space="preserve">  </w:t>
      </w:r>
      <w:r w:rsidR="003F11A6" w:rsidRPr="004746E6">
        <w:rPr>
          <w:rFonts w:ascii="Times New Roman" w:hAnsi="Times New Roman"/>
          <w:i/>
          <w:sz w:val="20"/>
          <w:szCs w:val="20"/>
        </w:rPr>
        <w:t xml:space="preserve">Bid documents have been prepared; GEFA loan </w:t>
      </w:r>
      <w:r w:rsidR="004E5EA2" w:rsidRPr="004746E6">
        <w:rPr>
          <w:rFonts w:ascii="Times New Roman" w:hAnsi="Times New Roman"/>
          <w:i/>
          <w:sz w:val="20"/>
          <w:szCs w:val="20"/>
        </w:rPr>
        <w:t xml:space="preserve">was </w:t>
      </w:r>
      <w:r w:rsidR="003F11A6" w:rsidRPr="004746E6">
        <w:rPr>
          <w:rFonts w:ascii="Times New Roman" w:hAnsi="Times New Roman"/>
          <w:i/>
          <w:sz w:val="20"/>
          <w:szCs w:val="20"/>
        </w:rPr>
        <w:t>approv</w:t>
      </w:r>
      <w:r w:rsidR="004E5EA2" w:rsidRPr="004746E6">
        <w:rPr>
          <w:rFonts w:ascii="Times New Roman" w:hAnsi="Times New Roman"/>
          <w:i/>
          <w:sz w:val="20"/>
          <w:szCs w:val="20"/>
        </w:rPr>
        <w:t>ed in N</w:t>
      </w:r>
      <w:bookmarkStart w:id="0" w:name="_GoBack"/>
      <w:bookmarkEnd w:id="0"/>
      <w:r w:rsidR="004E5EA2" w:rsidRPr="004746E6">
        <w:rPr>
          <w:rFonts w:ascii="Times New Roman" w:hAnsi="Times New Roman"/>
          <w:i/>
          <w:sz w:val="20"/>
          <w:szCs w:val="20"/>
        </w:rPr>
        <w:t>ovember 2018</w:t>
      </w:r>
      <w:r w:rsidR="003F11A6" w:rsidRPr="004746E6">
        <w:rPr>
          <w:rFonts w:ascii="Times New Roman" w:hAnsi="Times New Roman"/>
          <w:i/>
          <w:sz w:val="20"/>
          <w:szCs w:val="20"/>
        </w:rPr>
        <w:t>.</w:t>
      </w:r>
    </w:p>
    <w:p w14:paraId="29170147" w14:textId="77777777" w:rsidR="005A5656" w:rsidRPr="00747978" w:rsidRDefault="005A5656" w:rsidP="005A5656">
      <w:pPr>
        <w:spacing w:after="0" w:line="240" w:lineRule="auto"/>
        <w:rPr>
          <w:rFonts w:ascii="Times New Roman" w:hAnsi="Times New Roman"/>
          <w:sz w:val="20"/>
          <w:szCs w:val="20"/>
        </w:rPr>
      </w:pPr>
    </w:p>
    <w:p w14:paraId="42E5706F" w14:textId="079FE77A" w:rsidR="005A5656" w:rsidRPr="00747978" w:rsidRDefault="005A5656" w:rsidP="005A5656">
      <w:pPr>
        <w:pStyle w:val="ListParagraph"/>
        <w:numPr>
          <w:ilvl w:val="0"/>
          <w:numId w:val="1"/>
        </w:numPr>
        <w:spacing w:after="0" w:line="240" w:lineRule="auto"/>
        <w:jc w:val="both"/>
        <w:rPr>
          <w:rFonts w:ascii="Times New Roman" w:hAnsi="Times New Roman"/>
          <w:b/>
          <w:sz w:val="24"/>
          <w:szCs w:val="24"/>
        </w:rPr>
      </w:pPr>
      <w:r w:rsidRPr="00747978">
        <w:rPr>
          <w:rFonts w:ascii="Times New Roman" w:hAnsi="Times New Roman"/>
          <w:b/>
          <w:sz w:val="24"/>
          <w:szCs w:val="24"/>
        </w:rPr>
        <w:t>Annual Green Infrastructure and Landscape Services Contract</w:t>
      </w:r>
      <w:r w:rsidR="0080637B" w:rsidRPr="00747978">
        <w:rPr>
          <w:rFonts w:ascii="Times New Roman" w:hAnsi="Times New Roman"/>
          <w:b/>
          <w:sz w:val="24"/>
          <w:szCs w:val="24"/>
        </w:rPr>
        <w:t xml:space="preserve"> </w:t>
      </w:r>
      <w:r w:rsidR="00FA6371" w:rsidRPr="00747978">
        <w:rPr>
          <w:rFonts w:ascii="Times New Roman" w:hAnsi="Times New Roman"/>
          <w:b/>
          <w:sz w:val="24"/>
          <w:szCs w:val="24"/>
        </w:rPr>
        <w:t>–</w:t>
      </w:r>
      <w:r w:rsidR="0080637B" w:rsidRPr="00747978">
        <w:rPr>
          <w:rFonts w:ascii="Times New Roman" w:hAnsi="Times New Roman"/>
          <w:b/>
          <w:sz w:val="24"/>
          <w:szCs w:val="24"/>
        </w:rPr>
        <w:t xml:space="preserve"> </w:t>
      </w:r>
      <w:r w:rsidR="003F11A6">
        <w:rPr>
          <w:rFonts w:ascii="Times New Roman" w:hAnsi="Times New Roman"/>
          <w:b/>
          <w:sz w:val="24"/>
          <w:szCs w:val="24"/>
        </w:rPr>
        <w:t>1st</w:t>
      </w:r>
      <w:r w:rsidR="003F11A6" w:rsidRPr="00747978">
        <w:rPr>
          <w:rFonts w:ascii="Times New Roman" w:hAnsi="Times New Roman"/>
          <w:b/>
          <w:sz w:val="24"/>
          <w:szCs w:val="24"/>
        </w:rPr>
        <w:t xml:space="preserve"> Qtr. 201</w:t>
      </w:r>
      <w:r w:rsidR="003F11A6">
        <w:rPr>
          <w:rFonts w:ascii="Times New Roman" w:hAnsi="Times New Roman"/>
          <w:b/>
          <w:sz w:val="24"/>
          <w:szCs w:val="24"/>
        </w:rPr>
        <w:t>9</w:t>
      </w:r>
      <w:r w:rsidR="0080637B" w:rsidRPr="00747978">
        <w:rPr>
          <w:rFonts w:ascii="Times New Roman" w:hAnsi="Times New Roman"/>
          <w:b/>
          <w:sz w:val="24"/>
          <w:szCs w:val="24"/>
        </w:rPr>
        <w:t xml:space="preserve">                                             </w:t>
      </w:r>
    </w:p>
    <w:p w14:paraId="77172C16" w14:textId="0A565600" w:rsidR="005A5656" w:rsidRPr="004746E6" w:rsidRDefault="005A5656" w:rsidP="005A5656">
      <w:pPr>
        <w:spacing w:after="0" w:line="240" w:lineRule="auto"/>
        <w:jc w:val="both"/>
        <w:rPr>
          <w:rFonts w:ascii="Times New Roman" w:hAnsi="Times New Roman"/>
          <w:i/>
          <w:sz w:val="20"/>
          <w:szCs w:val="20"/>
        </w:rPr>
      </w:pPr>
      <w:r w:rsidRPr="004746E6">
        <w:rPr>
          <w:rFonts w:ascii="Times New Roman" w:hAnsi="Times New Roman"/>
          <w:sz w:val="20"/>
          <w:szCs w:val="20"/>
        </w:rPr>
        <w:t>The scope for this annual contract includes construction of green infrastructure facilities such as bio-retention and pervious paving</w:t>
      </w:r>
      <w:r w:rsidR="004746E6" w:rsidRPr="00A00E13">
        <w:rPr>
          <w:rFonts w:ascii="Times New Roman" w:hAnsi="Times New Roman"/>
          <w:sz w:val="20"/>
          <w:szCs w:val="20"/>
        </w:rPr>
        <w:t>,</w:t>
      </w:r>
      <w:r w:rsidRPr="004746E6">
        <w:rPr>
          <w:rFonts w:ascii="Times New Roman" w:hAnsi="Times New Roman"/>
          <w:sz w:val="20"/>
          <w:szCs w:val="20"/>
        </w:rPr>
        <w:t xml:space="preserve"> and construction of associated stormwater </w:t>
      </w:r>
      <w:r w:rsidR="008C2002" w:rsidRPr="004746E6">
        <w:rPr>
          <w:rFonts w:ascii="Times New Roman" w:hAnsi="Times New Roman"/>
          <w:sz w:val="20"/>
          <w:szCs w:val="20"/>
        </w:rPr>
        <w:t xml:space="preserve"> </w:t>
      </w:r>
      <w:r w:rsidRPr="004746E6">
        <w:rPr>
          <w:rFonts w:ascii="Times New Roman" w:hAnsi="Times New Roman"/>
          <w:sz w:val="20"/>
          <w:szCs w:val="20"/>
        </w:rPr>
        <w:t>infrastructure; repair and replacement of sidewalks, roads curb and gutter, driveways, landscaping, and other public  infrastructure and private property damaged</w:t>
      </w:r>
      <w:r w:rsidR="004746E6" w:rsidRPr="00A00E13">
        <w:rPr>
          <w:rFonts w:ascii="Times New Roman" w:hAnsi="Times New Roman"/>
          <w:sz w:val="20"/>
          <w:szCs w:val="20"/>
        </w:rPr>
        <w:t xml:space="preserve"> </w:t>
      </w:r>
      <w:r w:rsidRPr="004746E6">
        <w:rPr>
          <w:rFonts w:ascii="Times New Roman" w:hAnsi="Times New Roman"/>
          <w:sz w:val="20"/>
          <w:szCs w:val="20"/>
        </w:rPr>
        <w:t>during Department of Watershed (DWM) operations and repairs or impacted by construction of green infrastructure; construction of landscape improvements to DWM facilities; specialized maintenance and improvement of DWM owned green infrastructure, greenway and green space properties, including mulching, planting, trash and debris removal and invasive plant control; and</w:t>
      </w:r>
      <w:r w:rsidR="004746E6" w:rsidRPr="00A00E13">
        <w:rPr>
          <w:rFonts w:ascii="Times New Roman" w:hAnsi="Times New Roman"/>
          <w:sz w:val="20"/>
          <w:szCs w:val="20"/>
        </w:rPr>
        <w:t>,</w:t>
      </w:r>
      <w:r w:rsidRPr="004746E6">
        <w:rPr>
          <w:rFonts w:ascii="Times New Roman" w:hAnsi="Times New Roman"/>
          <w:sz w:val="20"/>
          <w:szCs w:val="20"/>
        </w:rPr>
        <w:t xml:space="preserve"> removal and trimming of trees.</w:t>
      </w:r>
      <w:r w:rsidR="001507AA" w:rsidRPr="004746E6">
        <w:rPr>
          <w:rFonts w:ascii="Times New Roman" w:hAnsi="Times New Roman"/>
          <w:sz w:val="20"/>
          <w:szCs w:val="20"/>
        </w:rPr>
        <w:t xml:space="preserve">  </w:t>
      </w:r>
      <w:r w:rsidR="001507AA" w:rsidRPr="004746E6">
        <w:rPr>
          <w:rFonts w:ascii="Times New Roman" w:hAnsi="Times New Roman"/>
          <w:i/>
          <w:sz w:val="20"/>
          <w:szCs w:val="20"/>
        </w:rPr>
        <w:t>Bid documents are in preparation.</w:t>
      </w:r>
    </w:p>
    <w:p w14:paraId="4F03390F" w14:textId="77777777" w:rsidR="00747978" w:rsidRDefault="00747978" w:rsidP="005A5656">
      <w:pPr>
        <w:spacing w:after="0" w:line="240" w:lineRule="auto"/>
        <w:jc w:val="both"/>
        <w:rPr>
          <w:rFonts w:ascii="Times New Roman" w:hAnsi="Times New Roman"/>
          <w:i/>
          <w:sz w:val="20"/>
          <w:szCs w:val="20"/>
        </w:rPr>
      </w:pPr>
    </w:p>
    <w:p w14:paraId="49B0D209" w14:textId="32AB4E53" w:rsidR="005A5656" w:rsidRDefault="005A5656" w:rsidP="005A5656">
      <w:pPr>
        <w:pStyle w:val="NoSpacing"/>
        <w:numPr>
          <w:ilvl w:val="0"/>
          <w:numId w:val="1"/>
        </w:numPr>
        <w:rPr>
          <w:rFonts w:ascii="Times New Roman" w:hAnsi="Times New Roman"/>
          <w:b/>
          <w:bCs/>
          <w:sz w:val="24"/>
          <w:szCs w:val="24"/>
        </w:rPr>
      </w:pPr>
      <w:r>
        <w:rPr>
          <w:rFonts w:ascii="Times New Roman" w:hAnsi="Times New Roman"/>
          <w:b/>
          <w:bCs/>
          <w:sz w:val="24"/>
          <w:szCs w:val="24"/>
        </w:rPr>
        <w:t xml:space="preserve">Annual Stream Stabilization and Restoration Contract </w:t>
      </w:r>
      <w:r w:rsidR="003F11A6">
        <w:rPr>
          <w:rFonts w:ascii="Times New Roman" w:hAnsi="Times New Roman"/>
          <w:b/>
          <w:bCs/>
          <w:sz w:val="24"/>
          <w:szCs w:val="24"/>
        </w:rPr>
        <w:t xml:space="preserve">- </w:t>
      </w:r>
      <w:r w:rsidR="003F11A6">
        <w:rPr>
          <w:rFonts w:ascii="Times New Roman" w:hAnsi="Times New Roman"/>
          <w:b/>
          <w:sz w:val="24"/>
          <w:szCs w:val="24"/>
        </w:rPr>
        <w:t>1st</w:t>
      </w:r>
      <w:r w:rsidR="003F11A6" w:rsidRPr="00747978">
        <w:rPr>
          <w:rFonts w:ascii="Times New Roman" w:hAnsi="Times New Roman"/>
          <w:b/>
          <w:sz w:val="24"/>
          <w:szCs w:val="24"/>
        </w:rPr>
        <w:t xml:space="preserve"> Qtr. 201</w:t>
      </w:r>
      <w:r w:rsidR="003F11A6">
        <w:rPr>
          <w:rFonts w:ascii="Times New Roman" w:hAnsi="Times New Roman"/>
          <w:b/>
          <w:sz w:val="24"/>
          <w:szCs w:val="24"/>
        </w:rPr>
        <w:t>9</w:t>
      </w:r>
      <w:r w:rsidR="0080637B">
        <w:rPr>
          <w:rFonts w:ascii="Times New Roman" w:hAnsi="Times New Roman"/>
          <w:b/>
          <w:sz w:val="24"/>
          <w:szCs w:val="24"/>
        </w:rPr>
        <w:t xml:space="preserve">                                             </w:t>
      </w:r>
    </w:p>
    <w:p w14:paraId="1F767817" w14:textId="2D2DF54D" w:rsidR="005A5656" w:rsidRPr="004746E6" w:rsidRDefault="005A5656" w:rsidP="005A5656">
      <w:pPr>
        <w:spacing w:after="0" w:line="240" w:lineRule="auto"/>
        <w:jc w:val="both"/>
        <w:rPr>
          <w:rFonts w:ascii="Times New Roman" w:hAnsi="Times New Roman"/>
          <w:i/>
          <w:sz w:val="20"/>
          <w:szCs w:val="20"/>
        </w:rPr>
      </w:pPr>
      <w:r w:rsidRPr="004746E6">
        <w:rPr>
          <w:rFonts w:ascii="Times New Roman" w:hAnsi="Times New Roman"/>
          <w:sz w:val="20"/>
          <w:szCs w:val="20"/>
        </w:rPr>
        <w:t>The scope for this annual contract includes construction of stream bank stabilization and bank revetments using bioengineering materials and techniques as well as traditional hard methods such as gabion walls, typically in conjunction with sewer repairs. These techniques include grading to achieve healthy stream morphology and protect in-stream habitat, installation of in-stream structures, infrastructure point repairs, and ancillary activities such as erosion control, constructing access roads and stabilizing existing pipes.</w:t>
      </w:r>
      <w:r w:rsidR="004F0B73" w:rsidRPr="004746E6">
        <w:rPr>
          <w:rFonts w:ascii="Times New Roman" w:hAnsi="Times New Roman"/>
          <w:sz w:val="20"/>
          <w:szCs w:val="20"/>
        </w:rPr>
        <w:t xml:space="preserve">  </w:t>
      </w:r>
      <w:r w:rsidR="004F0B73" w:rsidRPr="004746E6">
        <w:rPr>
          <w:rFonts w:ascii="Times New Roman" w:hAnsi="Times New Roman"/>
          <w:i/>
          <w:sz w:val="20"/>
          <w:szCs w:val="20"/>
        </w:rPr>
        <w:t>Bid documents are in preparation.</w:t>
      </w:r>
    </w:p>
    <w:p w14:paraId="1EE9D583" w14:textId="77777777" w:rsidR="00747978" w:rsidRDefault="00747978" w:rsidP="005A5656">
      <w:pPr>
        <w:spacing w:after="0" w:line="240" w:lineRule="auto"/>
        <w:jc w:val="both"/>
        <w:rPr>
          <w:rFonts w:ascii="Times New Roman" w:hAnsi="Times New Roman"/>
          <w:sz w:val="20"/>
          <w:szCs w:val="20"/>
        </w:rPr>
      </w:pPr>
    </w:p>
    <w:p w14:paraId="3432D532" w14:textId="43A9C1ED" w:rsidR="005A5656" w:rsidRPr="009172FE" w:rsidRDefault="005A5656" w:rsidP="005A5656">
      <w:pPr>
        <w:pStyle w:val="NoSpacing"/>
        <w:numPr>
          <w:ilvl w:val="0"/>
          <w:numId w:val="1"/>
        </w:numPr>
        <w:spacing w:after="120"/>
        <w:jc w:val="both"/>
        <w:rPr>
          <w:rFonts w:ascii="Times New Roman" w:hAnsi="Times New Roman"/>
          <w:b/>
          <w:sz w:val="24"/>
          <w:szCs w:val="24"/>
        </w:rPr>
      </w:pPr>
      <w:r w:rsidRPr="009172FE">
        <w:rPr>
          <w:rFonts w:ascii="Times New Roman" w:hAnsi="Times New Roman"/>
          <w:b/>
          <w:sz w:val="24"/>
          <w:szCs w:val="24"/>
        </w:rPr>
        <w:t xml:space="preserve">Advance Sewer Capacity Relief SG4 - Collier Road Outfall – </w:t>
      </w:r>
      <w:r w:rsidR="00AC3DD0">
        <w:rPr>
          <w:rFonts w:ascii="Times New Roman" w:hAnsi="Times New Roman"/>
          <w:b/>
          <w:sz w:val="24"/>
          <w:szCs w:val="24"/>
        </w:rPr>
        <w:t>3rd</w:t>
      </w:r>
      <w:r w:rsidR="00AC3DD0" w:rsidRPr="009172FE">
        <w:rPr>
          <w:rFonts w:ascii="Times New Roman" w:hAnsi="Times New Roman"/>
          <w:b/>
          <w:sz w:val="24"/>
          <w:szCs w:val="24"/>
        </w:rPr>
        <w:t xml:space="preserve"> </w:t>
      </w:r>
      <w:r w:rsidRPr="009172FE">
        <w:rPr>
          <w:rFonts w:ascii="Times New Roman" w:hAnsi="Times New Roman"/>
          <w:b/>
          <w:sz w:val="24"/>
          <w:szCs w:val="24"/>
        </w:rPr>
        <w:t>Qtr. 201</w:t>
      </w:r>
      <w:r w:rsidR="00AC3DD0">
        <w:rPr>
          <w:rFonts w:ascii="Times New Roman" w:hAnsi="Times New Roman"/>
          <w:b/>
          <w:sz w:val="24"/>
          <w:szCs w:val="24"/>
        </w:rPr>
        <w:t>9</w:t>
      </w:r>
    </w:p>
    <w:p w14:paraId="1D29B5A2" w14:textId="3524C878" w:rsidR="005A5656" w:rsidRPr="004746E6" w:rsidRDefault="005A5656" w:rsidP="002A7FFC">
      <w:pPr>
        <w:spacing w:after="120" w:line="240" w:lineRule="auto"/>
        <w:jc w:val="both"/>
        <w:rPr>
          <w:rFonts w:ascii="Times New Roman" w:hAnsi="Times New Roman"/>
          <w:sz w:val="20"/>
          <w:szCs w:val="20"/>
        </w:rPr>
      </w:pPr>
      <w:r w:rsidRPr="004746E6">
        <w:rPr>
          <w:rFonts w:ascii="Times New Roman" w:hAnsi="Times New Roman"/>
          <w:sz w:val="20"/>
          <w:szCs w:val="20"/>
        </w:rPr>
        <w:t xml:space="preserve">This project involves upgrading the existing </w:t>
      </w:r>
      <w:r w:rsidR="00A5514C">
        <w:rPr>
          <w:rFonts w:ascii="Times New Roman" w:hAnsi="Times New Roman"/>
          <w:sz w:val="20"/>
          <w:szCs w:val="20"/>
        </w:rPr>
        <w:t>l</w:t>
      </w:r>
      <w:r w:rsidRPr="004746E6">
        <w:rPr>
          <w:rFonts w:ascii="Times New Roman" w:hAnsi="Times New Roman"/>
          <w:sz w:val="20"/>
          <w:szCs w:val="20"/>
        </w:rPr>
        <w:t xml:space="preserve">arge </w:t>
      </w:r>
      <w:r w:rsidR="00A5514C">
        <w:rPr>
          <w:rFonts w:ascii="Times New Roman" w:hAnsi="Times New Roman"/>
          <w:sz w:val="20"/>
          <w:szCs w:val="20"/>
        </w:rPr>
        <w:t>d</w:t>
      </w:r>
      <w:r w:rsidRPr="004746E6">
        <w:rPr>
          <w:rFonts w:ascii="Times New Roman" w:hAnsi="Times New Roman"/>
          <w:sz w:val="20"/>
          <w:szCs w:val="20"/>
        </w:rPr>
        <w:t>iameter sewer to address capacity limitations in the Howell Mill and Collier Road area.  The project consists of replacing approximately 4,400 linear feet of an existing 12</w:t>
      </w:r>
      <w:r w:rsidR="00A04F8D" w:rsidRPr="004746E6">
        <w:rPr>
          <w:rFonts w:ascii="Times New Roman" w:hAnsi="Times New Roman"/>
          <w:sz w:val="20"/>
          <w:szCs w:val="20"/>
        </w:rPr>
        <w:t>-inch</w:t>
      </w:r>
      <w:r w:rsidRPr="004746E6">
        <w:rPr>
          <w:rFonts w:ascii="Times New Roman" w:hAnsi="Times New Roman"/>
          <w:sz w:val="20"/>
          <w:szCs w:val="20"/>
        </w:rPr>
        <w:t xml:space="preserve"> diameter outfall. The Outfall sewer will be upsized with 18</w:t>
      </w:r>
      <w:r w:rsidR="00A04F8D" w:rsidRPr="004746E6">
        <w:rPr>
          <w:rFonts w:ascii="Times New Roman" w:hAnsi="Times New Roman"/>
          <w:sz w:val="20"/>
          <w:szCs w:val="20"/>
        </w:rPr>
        <w:t>-</w:t>
      </w:r>
      <w:r w:rsidRPr="004746E6">
        <w:rPr>
          <w:rFonts w:ascii="Times New Roman" w:hAnsi="Times New Roman"/>
          <w:sz w:val="20"/>
          <w:szCs w:val="20"/>
        </w:rPr>
        <w:t>inch and 21</w:t>
      </w:r>
      <w:r w:rsidR="00A04F8D" w:rsidRPr="004746E6">
        <w:rPr>
          <w:rFonts w:ascii="Times New Roman" w:hAnsi="Times New Roman"/>
          <w:sz w:val="20"/>
          <w:szCs w:val="20"/>
        </w:rPr>
        <w:t>-</w:t>
      </w:r>
      <w:r w:rsidRPr="004746E6">
        <w:rPr>
          <w:rFonts w:ascii="Times New Roman" w:hAnsi="Times New Roman"/>
          <w:sz w:val="20"/>
          <w:szCs w:val="20"/>
        </w:rPr>
        <w:t xml:space="preserve">inch diameter pipes by mainly trenchless methods.  A portion of the sewer will be realigned in the right-of-way of </w:t>
      </w:r>
      <w:proofErr w:type="spellStart"/>
      <w:r w:rsidR="00A04F8D" w:rsidRPr="004746E6">
        <w:rPr>
          <w:rFonts w:ascii="Times New Roman" w:hAnsi="Times New Roman"/>
          <w:sz w:val="20"/>
          <w:szCs w:val="20"/>
        </w:rPr>
        <w:t>Brookview</w:t>
      </w:r>
      <w:proofErr w:type="spellEnd"/>
      <w:r w:rsidRPr="004746E6">
        <w:rPr>
          <w:rFonts w:ascii="Times New Roman" w:hAnsi="Times New Roman"/>
          <w:sz w:val="20"/>
          <w:szCs w:val="20"/>
        </w:rPr>
        <w:t xml:space="preserve"> Road.</w:t>
      </w:r>
      <w:r w:rsidR="004F0B73" w:rsidRPr="004746E6">
        <w:rPr>
          <w:rFonts w:ascii="Times New Roman" w:hAnsi="Times New Roman"/>
          <w:sz w:val="20"/>
          <w:szCs w:val="20"/>
        </w:rPr>
        <w:t xml:space="preserve">  </w:t>
      </w:r>
      <w:r w:rsidR="0089738C" w:rsidRPr="004746E6">
        <w:rPr>
          <w:rFonts w:ascii="Times New Roman" w:hAnsi="Times New Roman"/>
          <w:i/>
          <w:sz w:val="20"/>
          <w:szCs w:val="20"/>
        </w:rPr>
        <w:t>Solicitation issue is pending legislative approval</w:t>
      </w:r>
      <w:r w:rsidR="004F0B73" w:rsidRPr="004746E6">
        <w:rPr>
          <w:rFonts w:ascii="Times New Roman" w:hAnsi="Times New Roman"/>
          <w:i/>
          <w:sz w:val="20"/>
          <w:szCs w:val="20"/>
        </w:rPr>
        <w:t>.</w:t>
      </w:r>
    </w:p>
    <w:p w14:paraId="6429D2DA" w14:textId="77777777" w:rsidR="005A5656" w:rsidRDefault="005A5656" w:rsidP="005A5656">
      <w:pPr>
        <w:spacing w:after="0" w:line="240" w:lineRule="auto"/>
        <w:rPr>
          <w:rFonts w:ascii="Times New Roman" w:hAnsi="Times New Roman"/>
          <w:sz w:val="20"/>
          <w:szCs w:val="20"/>
        </w:rPr>
      </w:pPr>
    </w:p>
    <w:p w14:paraId="338AEE95" w14:textId="628179D0" w:rsidR="005A5656" w:rsidRPr="007B41B9" w:rsidRDefault="005A5656" w:rsidP="005A5656">
      <w:pPr>
        <w:pStyle w:val="ListParagraph"/>
        <w:numPr>
          <w:ilvl w:val="0"/>
          <w:numId w:val="1"/>
        </w:numPr>
        <w:spacing w:after="80" w:line="240" w:lineRule="auto"/>
        <w:rPr>
          <w:rFonts w:ascii="Times New Roman" w:hAnsi="Times New Roman"/>
          <w:b/>
          <w:sz w:val="24"/>
          <w:szCs w:val="24"/>
        </w:rPr>
      </w:pPr>
      <w:r w:rsidRPr="007B41B9">
        <w:rPr>
          <w:rFonts w:ascii="Times New Roman" w:hAnsi="Times New Roman"/>
          <w:b/>
          <w:sz w:val="24"/>
          <w:szCs w:val="24"/>
        </w:rPr>
        <w:t xml:space="preserve">Intrenchment Creek WRC Decommissioning/South River WRC Primary Clarifiers Replacement </w:t>
      </w:r>
      <w:r w:rsidR="009D45DE" w:rsidRPr="007B41B9">
        <w:rPr>
          <w:rFonts w:ascii="Times New Roman" w:hAnsi="Times New Roman"/>
          <w:b/>
          <w:sz w:val="24"/>
          <w:szCs w:val="24"/>
        </w:rPr>
        <w:t>–</w:t>
      </w:r>
      <w:r w:rsidRPr="007B41B9">
        <w:rPr>
          <w:rFonts w:ascii="Times New Roman" w:hAnsi="Times New Roman"/>
          <w:b/>
          <w:sz w:val="24"/>
          <w:szCs w:val="24"/>
        </w:rPr>
        <w:t xml:space="preserve"> </w:t>
      </w:r>
      <w:r w:rsidR="002351BE">
        <w:rPr>
          <w:rFonts w:ascii="Times New Roman" w:hAnsi="Times New Roman"/>
          <w:b/>
          <w:sz w:val="24"/>
          <w:szCs w:val="24"/>
        </w:rPr>
        <w:t>2nd</w:t>
      </w:r>
      <w:r w:rsidR="002351BE" w:rsidRPr="007B41B9">
        <w:rPr>
          <w:rFonts w:ascii="Times New Roman" w:hAnsi="Times New Roman"/>
          <w:b/>
          <w:sz w:val="24"/>
          <w:szCs w:val="24"/>
        </w:rPr>
        <w:t xml:space="preserve"> </w:t>
      </w:r>
      <w:r w:rsidR="0089738C" w:rsidRPr="007B41B9">
        <w:rPr>
          <w:rFonts w:ascii="Times New Roman" w:hAnsi="Times New Roman"/>
          <w:b/>
          <w:sz w:val="24"/>
          <w:szCs w:val="24"/>
        </w:rPr>
        <w:t>Qtr. 2019</w:t>
      </w:r>
    </w:p>
    <w:p w14:paraId="472DE3E9" w14:textId="3810ED8F" w:rsidR="005A5656" w:rsidRPr="00717C53" w:rsidRDefault="005A5656" w:rsidP="005A5656">
      <w:pPr>
        <w:spacing w:after="80" w:line="240" w:lineRule="auto"/>
        <w:jc w:val="both"/>
        <w:rPr>
          <w:rFonts w:ascii="Times New Roman" w:hAnsi="Times New Roman"/>
          <w:sz w:val="20"/>
          <w:szCs w:val="20"/>
        </w:rPr>
      </w:pPr>
      <w:r w:rsidRPr="00717C53">
        <w:rPr>
          <w:rFonts w:ascii="Times New Roman" w:hAnsi="Times New Roman"/>
          <w:sz w:val="20"/>
          <w:szCs w:val="20"/>
        </w:rPr>
        <w:t>This design-build project consists of performing work at two WRCs: South River WRC and Intrenchment Creek WRC.  The scope of</w:t>
      </w:r>
      <w:r w:rsidR="00717C53" w:rsidRPr="00A00E13">
        <w:rPr>
          <w:rFonts w:ascii="Times New Roman" w:hAnsi="Times New Roman"/>
          <w:sz w:val="20"/>
          <w:szCs w:val="20"/>
        </w:rPr>
        <w:t xml:space="preserve"> work at</w:t>
      </w:r>
      <w:r w:rsidRPr="00717C53">
        <w:rPr>
          <w:rFonts w:ascii="Times New Roman" w:hAnsi="Times New Roman"/>
          <w:sz w:val="20"/>
          <w:szCs w:val="20"/>
        </w:rPr>
        <w:t xml:space="preserve"> the </w:t>
      </w:r>
      <w:r w:rsidRPr="00717C53">
        <w:rPr>
          <w:rFonts w:ascii="Times New Roman" w:hAnsi="Times New Roman"/>
          <w:b/>
          <w:sz w:val="20"/>
          <w:szCs w:val="20"/>
        </w:rPr>
        <w:t>South River WRC</w:t>
      </w:r>
      <w:r w:rsidRPr="00717C53">
        <w:rPr>
          <w:rFonts w:ascii="Times New Roman" w:hAnsi="Times New Roman"/>
          <w:sz w:val="20"/>
          <w:szCs w:val="20"/>
        </w:rPr>
        <w:t xml:space="preserve"> is as follows: provide primary clarifiers</w:t>
      </w:r>
      <w:r w:rsidR="001A1356">
        <w:rPr>
          <w:rFonts w:ascii="Times New Roman" w:hAnsi="Times New Roman"/>
          <w:sz w:val="20"/>
          <w:szCs w:val="20"/>
        </w:rPr>
        <w:t xml:space="preserve">; </w:t>
      </w:r>
      <w:r w:rsidRPr="00717C53">
        <w:rPr>
          <w:rFonts w:ascii="Times New Roman" w:hAnsi="Times New Roman"/>
          <w:sz w:val="20"/>
          <w:szCs w:val="20"/>
        </w:rPr>
        <w:t>head house and odor control ductwork; replace chemical feed building and pre-fabricated warehouse building; provide new poly aluminum chloride (PAC) chemical feed facility; and</w:t>
      </w:r>
      <w:r w:rsidR="001A1356">
        <w:rPr>
          <w:rFonts w:ascii="Times New Roman" w:hAnsi="Times New Roman"/>
          <w:sz w:val="20"/>
          <w:szCs w:val="20"/>
        </w:rPr>
        <w:t>,</w:t>
      </w:r>
      <w:r w:rsidRPr="00717C53">
        <w:rPr>
          <w:rFonts w:ascii="Times New Roman" w:hAnsi="Times New Roman"/>
          <w:sz w:val="20"/>
          <w:szCs w:val="20"/>
        </w:rPr>
        <w:t xml:space="preserve"> rehabilitate the force main from Intrenchmen</w:t>
      </w:r>
      <w:r w:rsidR="00800ED4" w:rsidRPr="00717C53">
        <w:rPr>
          <w:rFonts w:ascii="Times New Roman" w:hAnsi="Times New Roman"/>
          <w:sz w:val="20"/>
          <w:szCs w:val="20"/>
        </w:rPr>
        <w:t>t Creek WRC to South River WRC H</w:t>
      </w:r>
      <w:r w:rsidRPr="00717C53">
        <w:rPr>
          <w:rFonts w:ascii="Times New Roman" w:hAnsi="Times New Roman"/>
          <w:sz w:val="20"/>
          <w:szCs w:val="20"/>
        </w:rPr>
        <w:t xml:space="preserve">eadworks.  </w:t>
      </w:r>
    </w:p>
    <w:p w14:paraId="468D344A" w14:textId="10CB26A8" w:rsidR="005A5656" w:rsidRPr="001507AA" w:rsidRDefault="005A5656" w:rsidP="005A5656">
      <w:pPr>
        <w:spacing w:after="0" w:line="240" w:lineRule="auto"/>
        <w:jc w:val="both"/>
        <w:rPr>
          <w:rFonts w:ascii="Times New Roman" w:hAnsi="Times New Roman"/>
          <w:i/>
          <w:sz w:val="20"/>
          <w:szCs w:val="20"/>
        </w:rPr>
      </w:pPr>
      <w:r w:rsidRPr="00947A66">
        <w:rPr>
          <w:rFonts w:ascii="Times New Roman" w:hAnsi="Times New Roman"/>
          <w:sz w:val="20"/>
          <w:szCs w:val="20"/>
        </w:rPr>
        <w:lastRenderedPageBreak/>
        <w:t>The scope</w:t>
      </w:r>
      <w:r w:rsidR="00717C53">
        <w:rPr>
          <w:rFonts w:ascii="Times New Roman" w:hAnsi="Times New Roman"/>
          <w:sz w:val="20"/>
          <w:szCs w:val="20"/>
        </w:rPr>
        <w:t xml:space="preserve"> of work at</w:t>
      </w:r>
      <w:r w:rsidRPr="00947A66">
        <w:rPr>
          <w:rFonts w:ascii="Times New Roman" w:hAnsi="Times New Roman"/>
          <w:sz w:val="20"/>
          <w:szCs w:val="20"/>
        </w:rPr>
        <w:t xml:space="preserve"> the </w:t>
      </w:r>
      <w:r w:rsidRPr="00947A66">
        <w:rPr>
          <w:rFonts w:ascii="Times New Roman" w:hAnsi="Times New Roman"/>
          <w:b/>
          <w:sz w:val="20"/>
          <w:szCs w:val="20"/>
        </w:rPr>
        <w:t>Intrenchment Creek WRC</w:t>
      </w:r>
      <w:r>
        <w:rPr>
          <w:rFonts w:ascii="Times New Roman" w:hAnsi="Times New Roman"/>
          <w:sz w:val="20"/>
          <w:szCs w:val="20"/>
        </w:rPr>
        <w:t xml:space="preserve"> includes: provide</w:t>
      </w:r>
      <w:r w:rsidRPr="00947A66">
        <w:rPr>
          <w:rFonts w:ascii="Times New Roman" w:hAnsi="Times New Roman"/>
          <w:sz w:val="20"/>
          <w:szCs w:val="20"/>
        </w:rPr>
        <w:t xml:space="preserve"> new grit traps for the Intrenchment and Sugar Creek sewers; provide new effluent and influent pump stations and influent primary storage tank; provide odor control facility for bar screens and new primary storage tank; repair Intrenchment Creek WRC force main; and</w:t>
      </w:r>
      <w:r w:rsidR="001A1356">
        <w:rPr>
          <w:rFonts w:ascii="Times New Roman" w:hAnsi="Times New Roman"/>
          <w:sz w:val="20"/>
          <w:szCs w:val="20"/>
        </w:rPr>
        <w:t>,</w:t>
      </w:r>
      <w:r w:rsidRPr="00947A66">
        <w:rPr>
          <w:rFonts w:ascii="Times New Roman" w:hAnsi="Times New Roman"/>
          <w:sz w:val="20"/>
          <w:szCs w:val="20"/>
        </w:rPr>
        <w:t xml:space="preserve"> decommission primary and secondary treatment facilities.</w:t>
      </w:r>
      <w:r w:rsidR="001507AA">
        <w:rPr>
          <w:rFonts w:ascii="Times New Roman" w:hAnsi="Times New Roman"/>
          <w:sz w:val="20"/>
          <w:szCs w:val="20"/>
        </w:rPr>
        <w:t xml:space="preserve">  </w:t>
      </w:r>
      <w:r w:rsidR="003F11A6">
        <w:rPr>
          <w:rFonts w:ascii="Times New Roman" w:hAnsi="Times New Roman"/>
          <w:i/>
          <w:sz w:val="20"/>
          <w:szCs w:val="20"/>
        </w:rPr>
        <w:t>Solicitatio</w:t>
      </w:r>
      <w:r w:rsidR="0089738C">
        <w:rPr>
          <w:rFonts w:ascii="Times New Roman" w:hAnsi="Times New Roman"/>
          <w:i/>
          <w:sz w:val="20"/>
          <w:szCs w:val="20"/>
        </w:rPr>
        <w:t>n was cancelled in October. A new solicitation is in preparation</w:t>
      </w:r>
      <w:r w:rsidR="001507AA">
        <w:rPr>
          <w:rFonts w:ascii="Times New Roman" w:hAnsi="Times New Roman"/>
          <w:i/>
          <w:sz w:val="20"/>
          <w:szCs w:val="20"/>
        </w:rPr>
        <w:t>.</w:t>
      </w:r>
    </w:p>
    <w:p w14:paraId="321BE223" w14:textId="77777777" w:rsidR="0080637B" w:rsidRDefault="0080637B" w:rsidP="005A5656">
      <w:pPr>
        <w:spacing w:after="0" w:line="240" w:lineRule="auto"/>
        <w:jc w:val="both"/>
        <w:rPr>
          <w:rFonts w:ascii="Times New Roman" w:hAnsi="Times New Roman"/>
          <w:sz w:val="20"/>
          <w:szCs w:val="20"/>
        </w:rPr>
      </w:pPr>
    </w:p>
    <w:p w14:paraId="72BF17BA" w14:textId="66A51998" w:rsidR="005A5656" w:rsidRPr="007B41B9" w:rsidRDefault="005A5656" w:rsidP="005A5656">
      <w:pPr>
        <w:pStyle w:val="ListParagraph"/>
        <w:numPr>
          <w:ilvl w:val="0"/>
          <w:numId w:val="1"/>
        </w:numPr>
        <w:spacing w:after="120" w:line="240" w:lineRule="auto"/>
        <w:rPr>
          <w:rFonts w:ascii="Times New Roman" w:hAnsi="Times New Roman"/>
          <w:b/>
          <w:sz w:val="24"/>
          <w:szCs w:val="24"/>
        </w:rPr>
      </w:pPr>
      <w:r>
        <w:rPr>
          <w:rFonts w:ascii="Times New Roman" w:hAnsi="Times New Roman"/>
          <w:b/>
          <w:sz w:val="24"/>
          <w:szCs w:val="24"/>
        </w:rPr>
        <w:t xml:space="preserve"> </w:t>
      </w:r>
      <w:r w:rsidRPr="007B41B9">
        <w:rPr>
          <w:rFonts w:ascii="Times New Roman" w:hAnsi="Times New Roman"/>
          <w:b/>
          <w:sz w:val="24"/>
          <w:szCs w:val="24"/>
        </w:rPr>
        <w:t xml:space="preserve">Peyton Center – </w:t>
      </w:r>
      <w:r w:rsidR="004E5EA2">
        <w:rPr>
          <w:rFonts w:ascii="Times New Roman" w:hAnsi="Times New Roman"/>
          <w:b/>
          <w:sz w:val="24"/>
          <w:szCs w:val="24"/>
        </w:rPr>
        <w:t>2nd</w:t>
      </w:r>
      <w:r w:rsidR="0076208B" w:rsidRPr="007B41B9">
        <w:rPr>
          <w:rFonts w:ascii="Times New Roman" w:hAnsi="Times New Roman"/>
          <w:b/>
          <w:sz w:val="24"/>
          <w:szCs w:val="24"/>
        </w:rPr>
        <w:t xml:space="preserve"> </w:t>
      </w:r>
      <w:r w:rsidRPr="007B41B9">
        <w:rPr>
          <w:rFonts w:ascii="Times New Roman" w:hAnsi="Times New Roman"/>
          <w:b/>
          <w:sz w:val="24"/>
          <w:szCs w:val="24"/>
        </w:rPr>
        <w:t xml:space="preserve">Qtr. </w:t>
      </w:r>
      <w:r w:rsidR="0076208B" w:rsidRPr="007B41B9">
        <w:rPr>
          <w:rFonts w:ascii="Times New Roman" w:hAnsi="Times New Roman"/>
          <w:b/>
          <w:sz w:val="24"/>
          <w:szCs w:val="24"/>
        </w:rPr>
        <w:t>2019</w:t>
      </w:r>
    </w:p>
    <w:p w14:paraId="27FE318F" w14:textId="52E7F266" w:rsidR="005A5656" w:rsidRPr="001507AA" w:rsidRDefault="005A5656" w:rsidP="002A7FFC">
      <w:pPr>
        <w:spacing w:after="80" w:line="240" w:lineRule="auto"/>
        <w:jc w:val="both"/>
        <w:rPr>
          <w:rFonts w:ascii="Times New Roman" w:hAnsi="Times New Roman"/>
          <w:b/>
          <w:i/>
          <w:sz w:val="24"/>
          <w:szCs w:val="24"/>
        </w:rPr>
      </w:pPr>
      <w:r w:rsidRPr="00482CD4">
        <w:rPr>
          <w:rFonts w:ascii="Times New Roman" w:hAnsi="Times New Roman"/>
          <w:sz w:val="20"/>
          <w:szCs w:val="20"/>
        </w:rPr>
        <w:t>The scope of this project includes:</w:t>
      </w:r>
      <w:r>
        <w:rPr>
          <w:rFonts w:ascii="Times New Roman" w:hAnsi="Times New Roman"/>
          <w:sz w:val="20"/>
          <w:szCs w:val="20"/>
        </w:rPr>
        <w:t xml:space="preserve"> </w:t>
      </w:r>
      <w:r w:rsidRPr="00482CD4">
        <w:rPr>
          <w:rFonts w:ascii="Times New Roman" w:hAnsi="Times New Roman"/>
          <w:sz w:val="20"/>
          <w:szCs w:val="20"/>
        </w:rPr>
        <w:t>a 300-seat auditorium, classrooms with advanced training systems, full-scale simulators and training grounds</w:t>
      </w:r>
      <w:r w:rsidR="00717C53">
        <w:rPr>
          <w:rFonts w:ascii="Times New Roman" w:hAnsi="Times New Roman"/>
          <w:sz w:val="20"/>
          <w:szCs w:val="20"/>
        </w:rPr>
        <w:t>, which will include the construction of</w:t>
      </w:r>
      <w:r w:rsidRPr="00482CD4">
        <w:rPr>
          <w:rFonts w:ascii="Times New Roman" w:hAnsi="Times New Roman"/>
          <w:sz w:val="20"/>
          <w:szCs w:val="20"/>
        </w:rPr>
        <w:t xml:space="preserve"> a</w:t>
      </w:r>
      <w:r>
        <w:rPr>
          <w:rFonts w:ascii="Times New Roman" w:hAnsi="Times New Roman"/>
          <w:sz w:val="20"/>
          <w:szCs w:val="20"/>
        </w:rPr>
        <w:t xml:space="preserve"> LEED-certified Training Center</w:t>
      </w:r>
      <w:r w:rsidR="00717C53">
        <w:rPr>
          <w:rFonts w:ascii="Times New Roman" w:hAnsi="Times New Roman"/>
          <w:sz w:val="20"/>
          <w:szCs w:val="20"/>
        </w:rPr>
        <w:t>;</w:t>
      </w:r>
      <w:r>
        <w:rPr>
          <w:rFonts w:ascii="Times New Roman" w:hAnsi="Times New Roman"/>
          <w:sz w:val="20"/>
          <w:szCs w:val="20"/>
        </w:rPr>
        <w:t xml:space="preserve"> </w:t>
      </w:r>
      <w:r w:rsidR="001A1356">
        <w:rPr>
          <w:rFonts w:ascii="Times New Roman" w:hAnsi="Times New Roman"/>
          <w:sz w:val="20"/>
          <w:szCs w:val="20"/>
        </w:rPr>
        <w:t>a</w:t>
      </w:r>
      <w:r>
        <w:rPr>
          <w:rFonts w:ascii="Times New Roman" w:hAnsi="Times New Roman"/>
          <w:sz w:val="20"/>
          <w:szCs w:val="20"/>
        </w:rPr>
        <w:t xml:space="preserve"> warehouse f</w:t>
      </w:r>
      <w:r w:rsidRPr="00482CD4">
        <w:rPr>
          <w:rFonts w:ascii="Times New Roman" w:hAnsi="Times New Roman"/>
          <w:sz w:val="20"/>
          <w:szCs w:val="20"/>
        </w:rPr>
        <w:t>acility to allow storage and removal of large equipment, pipe</w:t>
      </w:r>
      <w:r w:rsidR="001A1356">
        <w:rPr>
          <w:rFonts w:ascii="Times New Roman" w:hAnsi="Times New Roman"/>
          <w:sz w:val="20"/>
          <w:szCs w:val="20"/>
        </w:rPr>
        <w:t>s</w:t>
      </w:r>
      <w:r w:rsidRPr="00482CD4">
        <w:rPr>
          <w:rFonts w:ascii="Times New Roman" w:hAnsi="Times New Roman"/>
          <w:sz w:val="20"/>
          <w:szCs w:val="20"/>
        </w:rPr>
        <w:t xml:space="preserve"> and other materials</w:t>
      </w:r>
      <w:r w:rsidR="001A1356">
        <w:rPr>
          <w:rFonts w:ascii="Times New Roman" w:hAnsi="Times New Roman"/>
          <w:sz w:val="20"/>
          <w:szCs w:val="20"/>
        </w:rPr>
        <w:t>;</w:t>
      </w:r>
      <w:r w:rsidRPr="00482CD4">
        <w:rPr>
          <w:rFonts w:ascii="Times New Roman" w:hAnsi="Times New Roman"/>
          <w:sz w:val="20"/>
          <w:szCs w:val="20"/>
        </w:rPr>
        <w:t xml:space="preserve"> o</w:t>
      </w:r>
      <w:r>
        <w:rPr>
          <w:rFonts w:ascii="Times New Roman" w:hAnsi="Times New Roman"/>
          <w:sz w:val="20"/>
          <w:szCs w:val="20"/>
        </w:rPr>
        <w:t>ffice space for warehouse staff</w:t>
      </w:r>
      <w:r w:rsidR="001A1356">
        <w:rPr>
          <w:rFonts w:ascii="Times New Roman" w:hAnsi="Times New Roman"/>
          <w:sz w:val="20"/>
          <w:szCs w:val="20"/>
        </w:rPr>
        <w:t>;</w:t>
      </w:r>
      <w:r>
        <w:rPr>
          <w:rFonts w:ascii="Times New Roman" w:hAnsi="Times New Roman"/>
          <w:sz w:val="20"/>
          <w:szCs w:val="20"/>
        </w:rPr>
        <w:t xml:space="preserve">  </w:t>
      </w:r>
      <w:r w:rsidR="001A1356">
        <w:rPr>
          <w:rFonts w:ascii="Times New Roman" w:hAnsi="Times New Roman"/>
          <w:sz w:val="20"/>
          <w:szCs w:val="20"/>
        </w:rPr>
        <w:t>p</w:t>
      </w:r>
      <w:r w:rsidRPr="00482CD4">
        <w:rPr>
          <w:rFonts w:ascii="Times New Roman" w:hAnsi="Times New Roman"/>
          <w:sz w:val="20"/>
          <w:szCs w:val="20"/>
        </w:rPr>
        <w:t>aving areas for Commercial Driver’s License other operations-oriented training</w:t>
      </w:r>
      <w:r w:rsidR="001A1356">
        <w:rPr>
          <w:rFonts w:ascii="Times New Roman" w:hAnsi="Times New Roman"/>
          <w:sz w:val="20"/>
          <w:szCs w:val="20"/>
        </w:rPr>
        <w:t>;</w:t>
      </w:r>
      <w:r>
        <w:rPr>
          <w:rFonts w:ascii="Times New Roman" w:hAnsi="Times New Roman"/>
          <w:sz w:val="20"/>
          <w:szCs w:val="20"/>
        </w:rPr>
        <w:t xml:space="preserve"> </w:t>
      </w:r>
      <w:r w:rsidR="001A1356">
        <w:rPr>
          <w:rFonts w:ascii="Times New Roman" w:hAnsi="Times New Roman"/>
          <w:sz w:val="20"/>
          <w:szCs w:val="20"/>
        </w:rPr>
        <w:t>and, e</w:t>
      </w:r>
      <w:r w:rsidRPr="00482CD4">
        <w:rPr>
          <w:rFonts w:ascii="Times New Roman" w:hAnsi="Times New Roman"/>
          <w:sz w:val="20"/>
          <w:szCs w:val="20"/>
        </w:rPr>
        <w:t>stablishing a secure central warehouse for operations</w:t>
      </w:r>
      <w:r>
        <w:rPr>
          <w:rFonts w:ascii="Times New Roman" w:hAnsi="Times New Roman"/>
          <w:sz w:val="20"/>
          <w:szCs w:val="20"/>
        </w:rPr>
        <w:t>.</w:t>
      </w:r>
      <w:r w:rsidR="001507AA">
        <w:rPr>
          <w:rFonts w:ascii="Times New Roman" w:hAnsi="Times New Roman"/>
          <w:sz w:val="20"/>
          <w:szCs w:val="20"/>
        </w:rPr>
        <w:t xml:space="preserve">  </w:t>
      </w:r>
      <w:r w:rsidR="004E5EA2" w:rsidRPr="007B41B9">
        <w:rPr>
          <w:rFonts w:ascii="Times New Roman" w:hAnsi="Times New Roman"/>
          <w:i/>
          <w:sz w:val="20"/>
          <w:szCs w:val="20"/>
        </w:rPr>
        <w:t>Funding was approved by Council in November.</w:t>
      </w:r>
      <w:r w:rsidR="004E5EA2">
        <w:rPr>
          <w:rFonts w:ascii="Times New Roman" w:hAnsi="Times New Roman"/>
          <w:sz w:val="20"/>
          <w:szCs w:val="20"/>
        </w:rPr>
        <w:t xml:space="preserve">  </w:t>
      </w:r>
      <w:r w:rsidR="0089738C">
        <w:rPr>
          <w:rFonts w:ascii="Times New Roman" w:hAnsi="Times New Roman"/>
          <w:i/>
          <w:sz w:val="20"/>
          <w:szCs w:val="20"/>
        </w:rPr>
        <w:t xml:space="preserve">Bid documents </w:t>
      </w:r>
      <w:r w:rsidR="004E5EA2">
        <w:rPr>
          <w:rFonts w:ascii="Times New Roman" w:hAnsi="Times New Roman"/>
          <w:i/>
          <w:sz w:val="20"/>
          <w:szCs w:val="20"/>
        </w:rPr>
        <w:t>will be revised as this will now be a Design-Build procurement</w:t>
      </w:r>
      <w:r w:rsidR="0089738C">
        <w:rPr>
          <w:rFonts w:ascii="Times New Roman" w:hAnsi="Times New Roman"/>
          <w:i/>
          <w:sz w:val="20"/>
          <w:szCs w:val="20"/>
        </w:rPr>
        <w:t xml:space="preserve">.  </w:t>
      </w:r>
    </w:p>
    <w:p w14:paraId="5DBFFF82" w14:textId="77777777" w:rsidR="005A5656" w:rsidRPr="007B4C07" w:rsidRDefault="005A5656" w:rsidP="005A5656">
      <w:pPr>
        <w:spacing w:after="80" w:line="240" w:lineRule="auto"/>
        <w:rPr>
          <w:rFonts w:ascii="Times New Roman" w:hAnsi="Times New Roman"/>
          <w:b/>
          <w:sz w:val="24"/>
          <w:szCs w:val="24"/>
        </w:rPr>
      </w:pPr>
    </w:p>
    <w:p w14:paraId="29B9FFC9" w14:textId="6A86EFD1" w:rsidR="005A5656" w:rsidRPr="007B4C07" w:rsidRDefault="0092000D" w:rsidP="005A5656">
      <w:pPr>
        <w:pStyle w:val="ListParagraph"/>
        <w:numPr>
          <w:ilvl w:val="0"/>
          <w:numId w:val="1"/>
        </w:numPr>
        <w:spacing w:after="80" w:line="240" w:lineRule="auto"/>
        <w:rPr>
          <w:rFonts w:ascii="Times New Roman" w:hAnsi="Times New Roman"/>
          <w:b/>
          <w:sz w:val="24"/>
          <w:szCs w:val="24"/>
        </w:rPr>
      </w:pPr>
      <w:r>
        <w:rPr>
          <w:rFonts w:ascii="Times New Roman" w:hAnsi="Times New Roman"/>
          <w:b/>
          <w:sz w:val="24"/>
          <w:szCs w:val="24"/>
        </w:rPr>
        <w:t xml:space="preserve"> </w:t>
      </w:r>
      <w:r w:rsidR="00C56274">
        <w:rPr>
          <w:rFonts w:ascii="Times New Roman" w:hAnsi="Times New Roman"/>
          <w:b/>
          <w:sz w:val="24"/>
          <w:szCs w:val="24"/>
        </w:rPr>
        <w:t xml:space="preserve">SCADA </w:t>
      </w:r>
      <w:r w:rsidR="00A74049">
        <w:rPr>
          <w:rFonts w:ascii="Times New Roman" w:hAnsi="Times New Roman"/>
          <w:b/>
          <w:sz w:val="24"/>
          <w:szCs w:val="24"/>
        </w:rPr>
        <w:t>System Hardware and Software Maintenance and Support Services</w:t>
      </w:r>
      <w:r w:rsidR="00A74049" w:rsidRPr="007B4C07">
        <w:rPr>
          <w:rFonts w:ascii="Times New Roman" w:hAnsi="Times New Roman"/>
          <w:b/>
          <w:sz w:val="24"/>
          <w:szCs w:val="24"/>
        </w:rPr>
        <w:t xml:space="preserve"> </w:t>
      </w:r>
      <w:r w:rsidR="005A5656" w:rsidRPr="007B4C07">
        <w:rPr>
          <w:rFonts w:ascii="Times New Roman" w:hAnsi="Times New Roman"/>
          <w:b/>
          <w:sz w:val="24"/>
          <w:szCs w:val="24"/>
        </w:rPr>
        <w:t xml:space="preserve">– </w:t>
      </w:r>
      <w:r w:rsidR="00C56274">
        <w:rPr>
          <w:rFonts w:ascii="Times New Roman" w:hAnsi="Times New Roman"/>
          <w:b/>
          <w:sz w:val="24"/>
          <w:szCs w:val="24"/>
        </w:rPr>
        <w:t>1st</w:t>
      </w:r>
      <w:r w:rsidR="005A5656">
        <w:rPr>
          <w:rFonts w:ascii="Times New Roman" w:hAnsi="Times New Roman"/>
          <w:b/>
          <w:sz w:val="24"/>
          <w:szCs w:val="24"/>
        </w:rPr>
        <w:t xml:space="preserve"> </w:t>
      </w:r>
      <w:r w:rsidR="005A5656" w:rsidRPr="000022D9">
        <w:rPr>
          <w:rFonts w:ascii="Times New Roman" w:hAnsi="Times New Roman"/>
          <w:b/>
          <w:sz w:val="24"/>
          <w:szCs w:val="24"/>
        </w:rPr>
        <w:t xml:space="preserve">Qtr. </w:t>
      </w:r>
      <w:r w:rsidR="00747978">
        <w:rPr>
          <w:rFonts w:ascii="Times New Roman" w:hAnsi="Times New Roman"/>
          <w:b/>
          <w:sz w:val="24"/>
          <w:szCs w:val="24"/>
        </w:rPr>
        <w:t>201</w:t>
      </w:r>
      <w:r w:rsidR="00C56274">
        <w:rPr>
          <w:rFonts w:ascii="Times New Roman" w:hAnsi="Times New Roman"/>
          <w:b/>
          <w:sz w:val="24"/>
          <w:szCs w:val="24"/>
        </w:rPr>
        <w:t>9</w:t>
      </w:r>
    </w:p>
    <w:p w14:paraId="5F968887" w14:textId="28862D6C" w:rsidR="005A5656" w:rsidRPr="003E7C9C" w:rsidRDefault="005A5656" w:rsidP="002A7FFC">
      <w:pPr>
        <w:spacing w:after="80" w:line="240" w:lineRule="auto"/>
        <w:jc w:val="both"/>
        <w:rPr>
          <w:rFonts w:ascii="Times New Roman" w:hAnsi="Times New Roman"/>
          <w:i/>
          <w:sz w:val="20"/>
          <w:szCs w:val="20"/>
        </w:rPr>
      </w:pPr>
      <w:r w:rsidRPr="00E461A5">
        <w:rPr>
          <w:rFonts w:ascii="Times New Roman" w:hAnsi="Times New Roman"/>
          <w:sz w:val="20"/>
          <w:szCs w:val="20"/>
        </w:rPr>
        <w:t xml:space="preserve">The scope of this </w:t>
      </w:r>
      <w:r w:rsidR="00A74049">
        <w:rPr>
          <w:rFonts w:ascii="Times New Roman" w:hAnsi="Times New Roman"/>
          <w:sz w:val="20"/>
          <w:szCs w:val="20"/>
        </w:rPr>
        <w:t xml:space="preserve">annual </w:t>
      </w:r>
      <w:r w:rsidRPr="00E461A5">
        <w:rPr>
          <w:rFonts w:ascii="Times New Roman" w:hAnsi="Times New Roman"/>
          <w:sz w:val="20"/>
          <w:szCs w:val="20"/>
        </w:rPr>
        <w:t>project includes:</w:t>
      </w:r>
      <w:r w:rsidR="001A1356">
        <w:rPr>
          <w:rFonts w:ascii="Times New Roman" w:hAnsi="Times New Roman"/>
          <w:sz w:val="20"/>
          <w:szCs w:val="20"/>
        </w:rPr>
        <w:t xml:space="preserve"> </w:t>
      </w:r>
      <w:r w:rsidR="00A74049">
        <w:rPr>
          <w:rFonts w:ascii="Times New Roman" w:hAnsi="Times New Roman"/>
          <w:sz w:val="20"/>
          <w:szCs w:val="20"/>
        </w:rPr>
        <w:t>professional services for SCADA software upgrades and suppor</w:t>
      </w:r>
      <w:r w:rsidR="001A1356">
        <w:rPr>
          <w:rFonts w:ascii="Times New Roman" w:hAnsi="Times New Roman"/>
          <w:sz w:val="20"/>
          <w:szCs w:val="20"/>
        </w:rPr>
        <w:t xml:space="preserve">t; </w:t>
      </w:r>
      <w:r>
        <w:rPr>
          <w:rFonts w:ascii="Times New Roman" w:hAnsi="Times New Roman"/>
          <w:sz w:val="20"/>
          <w:szCs w:val="20"/>
        </w:rPr>
        <w:t>r</w:t>
      </w:r>
      <w:r w:rsidRPr="00E461A5">
        <w:rPr>
          <w:rFonts w:ascii="Times New Roman" w:hAnsi="Times New Roman"/>
          <w:sz w:val="20"/>
          <w:szCs w:val="20"/>
        </w:rPr>
        <w:t>eplac</w:t>
      </w:r>
      <w:r w:rsidR="00A74049">
        <w:rPr>
          <w:rFonts w:ascii="Times New Roman" w:hAnsi="Times New Roman"/>
          <w:sz w:val="20"/>
          <w:szCs w:val="20"/>
        </w:rPr>
        <w:t>ement of legacy equipment including servers,</w:t>
      </w:r>
      <w:r w:rsidRPr="00E461A5">
        <w:rPr>
          <w:rFonts w:ascii="Times New Roman" w:hAnsi="Times New Roman"/>
          <w:sz w:val="20"/>
          <w:szCs w:val="20"/>
        </w:rPr>
        <w:t xml:space="preserve"> programmable logic controllers </w:t>
      </w:r>
      <w:r w:rsidR="00C56274">
        <w:rPr>
          <w:rFonts w:ascii="Times New Roman" w:hAnsi="Times New Roman"/>
          <w:sz w:val="20"/>
          <w:szCs w:val="20"/>
        </w:rPr>
        <w:t xml:space="preserve">and </w:t>
      </w:r>
      <w:r w:rsidR="00A74049">
        <w:rPr>
          <w:rFonts w:ascii="Times New Roman" w:hAnsi="Times New Roman"/>
          <w:sz w:val="20"/>
          <w:szCs w:val="20"/>
        </w:rPr>
        <w:t xml:space="preserve">networking </w:t>
      </w:r>
      <w:r w:rsidR="00C56274">
        <w:rPr>
          <w:rFonts w:ascii="Times New Roman" w:hAnsi="Times New Roman"/>
          <w:sz w:val="20"/>
          <w:szCs w:val="20"/>
        </w:rPr>
        <w:t xml:space="preserve">equipment </w:t>
      </w:r>
      <w:r w:rsidRPr="00E461A5">
        <w:rPr>
          <w:rFonts w:ascii="Times New Roman" w:hAnsi="Times New Roman"/>
          <w:sz w:val="20"/>
          <w:szCs w:val="20"/>
        </w:rPr>
        <w:t xml:space="preserve">at </w:t>
      </w:r>
      <w:r w:rsidR="00C56274">
        <w:rPr>
          <w:rFonts w:ascii="Times New Roman" w:hAnsi="Times New Roman"/>
          <w:sz w:val="20"/>
          <w:szCs w:val="20"/>
        </w:rPr>
        <w:t>various Water Reclamation Centers</w:t>
      </w:r>
      <w:r w:rsidR="00A74049">
        <w:rPr>
          <w:rFonts w:ascii="Times New Roman" w:hAnsi="Times New Roman"/>
          <w:sz w:val="20"/>
          <w:szCs w:val="20"/>
        </w:rPr>
        <w:t xml:space="preserve"> and Water Treatment Facilities</w:t>
      </w:r>
      <w:r w:rsidRPr="00E461A5">
        <w:rPr>
          <w:rFonts w:ascii="Times New Roman" w:hAnsi="Times New Roman"/>
          <w:sz w:val="20"/>
          <w:szCs w:val="20"/>
        </w:rPr>
        <w:t>.</w:t>
      </w:r>
      <w:r w:rsidR="003E7C9C">
        <w:rPr>
          <w:rFonts w:ascii="Times New Roman" w:hAnsi="Times New Roman"/>
          <w:sz w:val="20"/>
          <w:szCs w:val="20"/>
        </w:rPr>
        <w:t xml:space="preserve">  </w:t>
      </w:r>
      <w:r w:rsidR="003E7C9C">
        <w:rPr>
          <w:rFonts w:ascii="Times New Roman" w:hAnsi="Times New Roman"/>
          <w:i/>
          <w:sz w:val="20"/>
          <w:szCs w:val="20"/>
        </w:rPr>
        <w:t>An RFP is under preparation for various SCADA upgrades.</w:t>
      </w:r>
    </w:p>
    <w:p w14:paraId="2D0079F6" w14:textId="77777777" w:rsidR="005A5656" w:rsidRDefault="005A5656" w:rsidP="005A5656">
      <w:pPr>
        <w:spacing w:after="0" w:line="240" w:lineRule="auto"/>
        <w:rPr>
          <w:rFonts w:ascii="Times New Roman" w:hAnsi="Times New Roman"/>
          <w:b/>
          <w:sz w:val="24"/>
          <w:szCs w:val="24"/>
        </w:rPr>
      </w:pPr>
    </w:p>
    <w:p w14:paraId="0653A0D2" w14:textId="2C293409" w:rsidR="005A5656" w:rsidRPr="008D5235" w:rsidRDefault="005A5656" w:rsidP="005A5656">
      <w:pPr>
        <w:pStyle w:val="ListParagraph"/>
        <w:numPr>
          <w:ilvl w:val="0"/>
          <w:numId w:val="1"/>
        </w:numPr>
        <w:spacing w:after="0" w:line="240" w:lineRule="auto"/>
        <w:rPr>
          <w:rFonts w:ascii="Times New Roman" w:hAnsi="Times New Roman"/>
          <w:b/>
          <w:sz w:val="24"/>
          <w:szCs w:val="24"/>
        </w:rPr>
      </w:pPr>
      <w:r>
        <w:rPr>
          <w:rFonts w:ascii="Times New Roman" w:hAnsi="Times New Roman"/>
          <w:b/>
          <w:sz w:val="24"/>
          <w:szCs w:val="24"/>
        </w:rPr>
        <w:t xml:space="preserve"> </w:t>
      </w:r>
      <w:r w:rsidRPr="008D5235">
        <w:rPr>
          <w:rFonts w:ascii="Times New Roman" w:hAnsi="Times New Roman"/>
          <w:b/>
          <w:sz w:val="24"/>
          <w:szCs w:val="24"/>
        </w:rPr>
        <w:t xml:space="preserve">Chattahoochee </w:t>
      </w:r>
      <w:r w:rsidR="00C56274">
        <w:rPr>
          <w:rFonts w:ascii="Times New Roman" w:hAnsi="Times New Roman"/>
          <w:b/>
          <w:sz w:val="24"/>
          <w:szCs w:val="24"/>
        </w:rPr>
        <w:t xml:space="preserve">and Hemphill </w:t>
      </w:r>
      <w:r w:rsidRPr="008D5235">
        <w:rPr>
          <w:rFonts w:ascii="Times New Roman" w:hAnsi="Times New Roman"/>
          <w:b/>
          <w:sz w:val="24"/>
          <w:szCs w:val="24"/>
        </w:rPr>
        <w:t xml:space="preserve">WTP Compliance Improvements – </w:t>
      </w:r>
      <w:r w:rsidR="00C56274">
        <w:rPr>
          <w:rFonts w:ascii="Times New Roman" w:hAnsi="Times New Roman"/>
          <w:b/>
          <w:sz w:val="24"/>
          <w:szCs w:val="24"/>
        </w:rPr>
        <w:t>4th</w:t>
      </w:r>
      <w:r>
        <w:rPr>
          <w:rFonts w:ascii="Times New Roman" w:hAnsi="Times New Roman"/>
          <w:b/>
          <w:sz w:val="24"/>
          <w:szCs w:val="24"/>
        </w:rPr>
        <w:t xml:space="preserve"> </w:t>
      </w:r>
      <w:r w:rsidRPr="000022D9">
        <w:rPr>
          <w:rFonts w:ascii="Times New Roman" w:hAnsi="Times New Roman"/>
          <w:b/>
          <w:sz w:val="24"/>
          <w:szCs w:val="24"/>
        </w:rPr>
        <w:t>Qtr. 201</w:t>
      </w:r>
      <w:r w:rsidR="00C56274">
        <w:rPr>
          <w:rFonts w:ascii="Times New Roman" w:hAnsi="Times New Roman"/>
          <w:b/>
          <w:sz w:val="24"/>
          <w:szCs w:val="24"/>
        </w:rPr>
        <w:t>9</w:t>
      </w:r>
    </w:p>
    <w:p w14:paraId="514D5295" w14:textId="77777777" w:rsidR="005A5656" w:rsidRDefault="005A5656" w:rsidP="002A7FFC">
      <w:pPr>
        <w:spacing w:after="0" w:line="240" w:lineRule="auto"/>
        <w:jc w:val="both"/>
        <w:rPr>
          <w:rFonts w:ascii="Times New Roman" w:hAnsi="Times New Roman"/>
          <w:i/>
          <w:sz w:val="20"/>
          <w:szCs w:val="20"/>
        </w:rPr>
      </w:pPr>
      <w:r w:rsidRPr="00AD573D">
        <w:rPr>
          <w:rFonts w:ascii="Times New Roman" w:hAnsi="Times New Roman"/>
          <w:sz w:val="20"/>
          <w:szCs w:val="20"/>
        </w:rPr>
        <w:t>The scope of this project includes:</w:t>
      </w:r>
      <w:r>
        <w:rPr>
          <w:rFonts w:ascii="Times New Roman" w:hAnsi="Times New Roman"/>
          <w:sz w:val="20"/>
          <w:szCs w:val="20"/>
        </w:rPr>
        <w:t xml:space="preserve"> r</w:t>
      </w:r>
      <w:r w:rsidRPr="00AD573D">
        <w:rPr>
          <w:rFonts w:ascii="Times New Roman" w:hAnsi="Times New Roman"/>
          <w:sz w:val="20"/>
          <w:szCs w:val="20"/>
        </w:rPr>
        <w:t>eplacing sedimentation basin valves</w:t>
      </w:r>
      <w:r>
        <w:rPr>
          <w:rFonts w:ascii="Times New Roman" w:hAnsi="Times New Roman"/>
          <w:sz w:val="20"/>
          <w:szCs w:val="20"/>
        </w:rPr>
        <w:t>, m</w:t>
      </w:r>
      <w:r w:rsidRPr="00AD573D">
        <w:rPr>
          <w:rFonts w:ascii="Times New Roman" w:hAnsi="Times New Roman"/>
          <w:sz w:val="20"/>
          <w:szCs w:val="20"/>
        </w:rPr>
        <w:t>odifying or replacing alum, fluoride, and powdered activated carbon feed systems</w:t>
      </w:r>
      <w:r>
        <w:rPr>
          <w:rFonts w:ascii="Times New Roman" w:hAnsi="Times New Roman"/>
          <w:sz w:val="20"/>
          <w:szCs w:val="20"/>
        </w:rPr>
        <w:t>, m</w:t>
      </w:r>
      <w:r w:rsidRPr="00AD573D">
        <w:rPr>
          <w:rFonts w:ascii="Times New Roman" w:hAnsi="Times New Roman"/>
          <w:sz w:val="20"/>
          <w:szCs w:val="20"/>
        </w:rPr>
        <w:t>odifying or replacing secondary containment for chemical storage</w:t>
      </w:r>
      <w:r>
        <w:rPr>
          <w:rFonts w:ascii="Times New Roman" w:hAnsi="Times New Roman"/>
          <w:sz w:val="20"/>
          <w:szCs w:val="20"/>
        </w:rPr>
        <w:t xml:space="preserve">, and </w:t>
      </w:r>
      <w:r w:rsidRPr="00AD573D">
        <w:rPr>
          <w:rFonts w:ascii="Times New Roman" w:hAnsi="Times New Roman"/>
          <w:sz w:val="20"/>
          <w:szCs w:val="20"/>
        </w:rPr>
        <w:t xml:space="preserve">  </w:t>
      </w:r>
      <w:r>
        <w:rPr>
          <w:rFonts w:ascii="Times New Roman" w:hAnsi="Times New Roman"/>
          <w:sz w:val="20"/>
          <w:szCs w:val="20"/>
        </w:rPr>
        <w:t>r</w:t>
      </w:r>
      <w:r w:rsidRPr="00AD573D">
        <w:rPr>
          <w:rFonts w:ascii="Times New Roman" w:hAnsi="Times New Roman"/>
          <w:sz w:val="20"/>
          <w:szCs w:val="20"/>
        </w:rPr>
        <w:t>eplacing filter under</w:t>
      </w:r>
      <w:r w:rsidR="009D45DE">
        <w:rPr>
          <w:rFonts w:ascii="Times New Roman" w:hAnsi="Times New Roman"/>
          <w:sz w:val="20"/>
          <w:szCs w:val="20"/>
        </w:rPr>
        <w:t>-</w:t>
      </w:r>
      <w:r w:rsidRPr="00AD573D">
        <w:rPr>
          <w:rFonts w:ascii="Times New Roman" w:hAnsi="Times New Roman"/>
          <w:sz w:val="20"/>
          <w:szCs w:val="20"/>
        </w:rPr>
        <w:t>drains</w:t>
      </w:r>
      <w:r>
        <w:rPr>
          <w:rFonts w:ascii="Times New Roman" w:hAnsi="Times New Roman"/>
          <w:sz w:val="20"/>
          <w:szCs w:val="20"/>
        </w:rPr>
        <w:t>.</w:t>
      </w:r>
      <w:r w:rsidR="004F0B73">
        <w:rPr>
          <w:rFonts w:ascii="Times New Roman" w:hAnsi="Times New Roman"/>
          <w:sz w:val="20"/>
          <w:szCs w:val="20"/>
        </w:rPr>
        <w:t xml:space="preserve">  </w:t>
      </w:r>
      <w:r w:rsidR="004F0B73">
        <w:rPr>
          <w:rFonts w:ascii="Times New Roman" w:hAnsi="Times New Roman"/>
          <w:i/>
          <w:sz w:val="20"/>
          <w:szCs w:val="20"/>
        </w:rPr>
        <w:t xml:space="preserve">Designs </w:t>
      </w:r>
      <w:r w:rsidR="003E7C9C">
        <w:rPr>
          <w:rFonts w:ascii="Times New Roman" w:hAnsi="Times New Roman"/>
          <w:i/>
          <w:sz w:val="20"/>
          <w:szCs w:val="20"/>
        </w:rPr>
        <w:t>are in progress</w:t>
      </w:r>
      <w:r w:rsidR="004F0B73">
        <w:rPr>
          <w:rFonts w:ascii="Times New Roman" w:hAnsi="Times New Roman"/>
          <w:i/>
          <w:sz w:val="20"/>
          <w:szCs w:val="20"/>
        </w:rPr>
        <w:t>.</w:t>
      </w:r>
    </w:p>
    <w:p w14:paraId="1E66041C" w14:textId="77777777" w:rsidR="00747978" w:rsidRDefault="00747978" w:rsidP="005A5656">
      <w:pPr>
        <w:spacing w:after="0" w:line="240" w:lineRule="auto"/>
        <w:rPr>
          <w:rFonts w:ascii="Times New Roman" w:hAnsi="Times New Roman"/>
          <w:i/>
          <w:sz w:val="20"/>
          <w:szCs w:val="20"/>
        </w:rPr>
      </w:pPr>
    </w:p>
    <w:p w14:paraId="4AB861D1" w14:textId="77777777" w:rsidR="005A5656" w:rsidRDefault="005A5656" w:rsidP="005A5656">
      <w:pPr>
        <w:spacing w:after="0" w:line="240" w:lineRule="auto"/>
        <w:rPr>
          <w:rFonts w:ascii="Times New Roman" w:hAnsi="Times New Roman"/>
          <w:sz w:val="20"/>
          <w:szCs w:val="20"/>
        </w:rPr>
      </w:pPr>
    </w:p>
    <w:p w14:paraId="1E8D58E2" w14:textId="44AB9B5E" w:rsidR="005A5656" w:rsidRDefault="0092000D" w:rsidP="00032A91">
      <w:pPr>
        <w:pStyle w:val="ListParagraph"/>
        <w:numPr>
          <w:ilvl w:val="0"/>
          <w:numId w:val="1"/>
        </w:numPr>
        <w:spacing w:after="80" w:line="240" w:lineRule="auto"/>
        <w:rPr>
          <w:rFonts w:ascii="Times New Roman" w:hAnsi="Times New Roman"/>
          <w:b/>
          <w:sz w:val="24"/>
          <w:szCs w:val="24"/>
        </w:rPr>
      </w:pPr>
      <w:r>
        <w:rPr>
          <w:rFonts w:ascii="Times New Roman" w:hAnsi="Times New Roman"/>
          <w:b/>
          <w:sz w:val="24"/>
          <w:szCs w:val="24"/>
        </w:rPr>
        <w:t xml:space="preserve"> </w:t>
      </w:r>
      <w:r w:rsidR="005A5656">
        <w:rPr>
          <w:rFonts w:ascii="Times New Roman" w:hAnsi="Times New Roman"/>
          <w:b/>
          <w:sz w:val="24"/>
          <w:szCs w:val="24"/>
        </w:rPr>
        <w:t xml:space="preserve">Green Infrastructure Maintenance – </w:t>
      </w:r>
      <w:r w:rsidR="00C37266">
        <w:rPr>
          <w:rFonts w:ascii="Times New Roman" w:hAnsi="Times New Roman"/>
          <w:b/>
          <w:sz w:val="24"/>
          <w:szCs w:val="24"/>
        </w:rPr>
        <w:t>On call Task Order</w:t>
      </w:r>
      <w:r w:rsidR="005A5656">
        <w:rPr>
          <w:rFonts w:ascii="Times New Roman" w:hAnsi="Times New Roman"/>
          <w:b/>
          <w:sz w:val="24"/>
          <w:szCs w:val="24"/>
        </w:rPr>
        <w:t xml:space="preserve"> </w:t>
      </w:r>
      <w:r w:rsidR="005A5656" w:rsidRPr="001100E7">
        <w:rPr>
          <w:rFonts w:ascii="Times New Roman" w:hAnsi="Times New Roman"/>
          <w:b/>
          <w:sz w:val="24"/>
          <w:szCs w:val="24"/>
        </w:rPr>
        <w:t xml:space="preserve">– </w:t>
      </w:r>
      <w:r w:rsidR="0076208B">
        <w:rPr>
          <w:rFonts w:ascii="Times New Roman" w:hAnsi="Times New Roman"/>
          <w:b/>
          <w:sz w:val="24"/>
          <w:szCs w:val="24"/>
        </w:rPr>
        <w:t>2</w:t>
      </w:r>
      <w:r w:rsidR="001A1E2C">
        <w:rPr>
          <w:rFonts w:ascii="Times New Roman" w:hAnsi="Times New Roman"/>
          <w:b/>
          <w:sz w:val="24"/>
          <w:szCs w:val="24"/>
        </w:rPr>
        <w:t>n</w:t>
      </w:r>
      <w:r w:rsidR="00C52E0C">
        <w:rPr>
          <w:rFonts w:ascii="Times New Roman" w:hAnsi="Times New Roman"/>
          <w:b/>
          <w:sz w:val="24"/>
          <w:szCs w:val="24"/>
        </w:rPr>
        <w:t>d</w:t>
      </w:r>
      <w:r w:rsidR="005A5656">
        <w:rPr>
          <w:rFonts w:ascii="Times New Roman" w:hAnsi="Times New Roman"/>
          <w:b/>
          <w:sz w:val="24"/>
          <w:szCs w:val="24"/>
        </w:rPr>
        <w:t xml:space="preserve"> Qtr. </w:t>
      </w:r>
      <w:r w:rsidR="005A5656" w:rsidRPr="001100E7">
        <w:rPr>
          <w:rFonts w:ascii="Times New Roman" w:hAnsi="Times New Roman"/>
          <w:b/>
          <w:sz w:val="24"/>
          <w:szCs w:val="24"/>
        </w:rPr>
        <w:t>201</w:t>
      </w:r>
      <w:r w:rsidR="0076208B">
        <w:rPr>
          <w:rFonts w:ascii="Times New Roman" w:hAnsi="Times New Roman"/>
          <w:b/>
          <w:sz w:val="24"/>
          <w:szCs w:val="24"/>
        </w:rPr>
        <w:t>9</w:t>
      </w:r>
    </w:p>
    <w:p w14:paraId="2F97944B" w14:textId="77777777" w:rsidR="005A5656" w:rsidRDefault="005A5656" w:rsidP="002A7FFC">
      <w:pPr>
        <w:spacing w:after="80" w:line="240" w:lineRule="auto"/>
        <w:jc w:val="both"/>
        <w:rPr>
          <w:rFonts w:ascii="Times New Roman" w:hAnsi="Times New Roman"/>
          <w:i/>
          <w:sz w:val="20"/>
          <w:szCs w:val="20"/>
        </w:rPr>
      </w:pPr>
      <w:r w:rsidRPr="001100E7">
        <w:rPr>
          <w:rFonts w:ascii="Times New Roman" w:hAnsi="Times New Roman"/>
          <w:sz w:val="20"/>
          <w:szCs w:val="20"/>
        </w:rPr>
        <w:t>The scope of this project includes:</w:t>
      </w:r>
      <w:r>
        <w:rPr>
          <w:rFonts w:ascii="Times New Roman" w:hAnsi="Times New Roman"/>
          <w:sz w:val="20"/>
          <w:szCs w:val="20"/>
        </w:rPr>
        <w:t xml:space="preserve"> i</w:t>
      </w:r>
      <w:r w:rsidRPr="001100E7">
        <w:rPr>
          <w:rFonts w:ascii="Times New Roman" w:hAnsi="Times New Roman"/>
          <w:sz w:val="20"/>
          <w:szCs w:val="20"/>
        </w:rPr>
        <w:t>nspecting City-ow</w:t>
      </w:r>
      <w:r>
        <w:rPr>
          <w:rFonts w:ascii="Times New Roman" w:hAnsi="Times New Roman"/>
          <w:sz w:val="20"/>
          <w:szCs w:val="20"/>
        </w:rPr>
        <w:t>ned green infrastructure assets, in</w:t>
      </w:r>
      <w:r w:rsidRPr="001100E7">
        <w:rPr>
          <w:rFonts w:ascii="Times New Roman" w:hAnsi="Times New Roman"/>
          <w:sz w:val="20"/>
          <w:szCs w:val="20"/>
        </w:rPr>
        <w:t>specting green infrastructure under</w:t>
      </w:r>
      <w:r w:rsidR="009D45DE">
        <w:rPr>
          <w:rFonts w:ascii="Times New Roman" w:hAnsi="Times New Roman"/>
          <w:sz w:val="20"/>
          <w:szCs w:val="20"/>
        </w:rPr>
        <w:t>-</w:t>
      </w:r>
      <w:r w:rsidRPr="001100E7">
        <w:rPr>
          <w:rFonts w:ascii="Times New Roman" w:hAnsi="Times New Roman"/>
          <w:sz w:val="20"/>
          <w:szCs w:val="20"/>
        </w:rPr>
        <w:t>drains and adjacent pipe networks semi-annually</w:t>
      </w:r>
      <w:r>
        <w:rPr>
          <w:rFonts w:ascii="Times New Roman" w:hAnsi="Times New Roman"/>
          <w:sz w:val="20"/>
          <w:szCs w:val="20"/>
        </w:rPr>
        <w:t>, s</w:t>
      </w:r>
      <w:r w:rsidRPr="001100E7">
        <w:rPr>
          <w:rFonts w:ascii="Times New Roman" w:hAnsi="Times New Roman"/>
          <w:sz w:val="20"/>
          <w:szCs w:val="20"/>
        </w:rPr>
        <w:t>weeping and vacuuming permeable pavers and maintaining clogged areas</w:t>
      </w:r>
      <w:r>
        <w:rPr>
          <w:rFonts w:ascii="Times New Roman" w:hAnsi="Times New Roman"/>
          <w:sz w:val="20"/>
          <w:szCs w:val="20"/>
        </w:rPr>
        <w:t>, r</w:t>
      </w:r>
      <w:r w:rsidRPr="001100E7">
        <w:rPr>
          <w:rFonts w:ascii="Times New Roman" w:hAnsi="Times New Roman"/>
          <w:sz w:val="20"/>
          <w:szCs w:val="20"/>
        </w:rPr>
        <w:t>emoving weeds and controlling noxious plant to maintain aesthetics and functionality</w:t>
      </w:r>
      <w:r>
        <w:rPr>
          <w:rFonts w:ascii="Times New Roman" w:hAnsi="Times New Roman"/>
          <w:sz w:val="20"/>
          <w:szCs w:val="20"/>
        </w:rPr>
        <w:t>, r</w:t>
      </w:r>
      <w:r w:rsidRPr="001100E7">
        <w:rPr>
          <w:rFonts w:ascii="Times New Roman" w:hAnsi="Times New Roman"/>
          <w:sz w:val="20"/>
          <w:szCs w:val="20"/>
        </w:rPr>
        <w:t>eplacing dead or dying vegetation</w:t>
      </w:r>
      <w:r>
        <w:rPr>
          <w:rFonts w:ascii="Times New Roman" w:hAnsi="Times New Roman"/>
          <w:sz w:val="20"/>
          <w:szCs w:val="20"/>
        </w:rPr>
        <w:t>, r</w:t>
      </w:r>
      <w:r w:rsidRPr="001100E7">
        <w:rPr>
          <w:rFonts w:ascii="Times New Roman" w:hAnsi="Times New Roman"/>
          <w:sz w:val="20"/>
          <w:szCs w:val="20"/>
        </w:rPr>
        <w:t>eplacing mulch, controlling erosion, and removing trash and sediment</w:t>
      </w:r>
      <w:r>
        <w:rPr>
          <w:rFonts w:ascii="Times New Roman" w:hAnsi="Times New Roman"/>
          <w:sz w:val="20"/>
          <w:szCs w:val="20"/>
        </w:rPr>
        <w:t>, c</w:t>
      </w:r>
      <w:r w:rsidRPr="001100E7">
        <w:rPr>
          <w:rFonts w:ascii="Times New Roman" w:hAnsi="Times New Roman"/>
          <w:sz w:val="20"/>
          <w:szCs w:val="20"/>
        </w:rPr>
        <w:t>onducting restoration and repairing structures as necessary</w:t>
      </w:r>
      <w:r>
        <w:rPr>
          <w:rFonts w:ascii="Times New Roman" w:hAnsi="Times New Roman"/>
          <w:sz w:val="20"/>
          <w:szCs w:val="20"/>
        </w:rPr>
        <w:t>, l</w:t>
      </w:r>
      <w:r w:rsidRPr="001100E7">
        <w:rPr>
          <w:rFonts w:ascii="Times New Roman" w:hAnsi="Times New Roman"/>
          <w:sz w:val="20"/>
          <w:szCs w:val="20"/>
        </w:rPr>
        <w:t>ocating green infrastructure assets using Global Positioning Systems (GPS)</w:t>
      </w:r>
      <w:r>
        <w:rPr>
          <w:rFonts w:ascii="Times New Roman" w:hAnsi="Times New Roman"/>
          <w:sz w:val="20"/>
          <w:szCs w:val="20"/>
        </w:rPr>
        <w:t>.</w:t>
      </w:r>
      <w:r w:rsidR="004F0B73">
        <w:rPr>
          <w:rFonts w:ascii="Times New Roman" w:hAnsi="Times New Roman"/>
          <w:sz w:val="20"/>
          <w:szCs w:val="20"/>
        </w:rPr>
        <w:t xml:space="preserve">  </w:t>
      </w:r>
      <w:r w:rsidR="004F0B73">
        <w:rPr>
          <w:rFonts w:ascii="Times New Roman" w:hAnsi="Times New Roman"/>
          <w:i/>
          <w:sz w:val="20"/>
          <w:szCs w:val="20"/>
        </w:rPr>
        <w:t>Bid documents are in preparation.</w:t>
      </w:r>
    </w:p>
    <w:p w14:paraId="6520D1F1" w14:textId="77777777" w:rsidR="00C52E0C" w:rsidRDefault="00C52E0C" w:rsidP="00032A91">
      <w:pPr>
        <w:spacing w:after="80" w:line="240" w:lineRule="auto"/>
        <w:rPr>
          <w:rFonts w:ascii="Times New Roman" w:hAnsi="Times New Roman"/>
          <w:i/>
          <w:sz w:val="20"/>
          <w:szCs w:val="20"/>
        </w:rPr>
      </w:pPr>
    </w:p>
    <w:p w14:paraId="3722FC71" w14:textId="36814BFC" w:rsidR="005A5656" w:rsidRPr="007B41B9" w:rsidRDefault="00C52E0C" w:rsidP="00032A91">
      <w:pPr>
        <w:pStyle w:val="ListParagraph"/>
        <w:numPr>
          <w:ilvl w:val="0"/>
          <w:numId w:val="1"/>
        </w:numPr>
        <w:spacing w:after="0" w:line="240" w:lineRule="auto"/>
        <w:rPr>
          <w:rFonts w:ascii="Times New Roman" w:hAnsi="Times New Roman"/>
          <w:b/>
          <w:bCs/>
          <w:sz w:val="24"/>
          <w:szCs w:val="24"/>
        </w:rPr>
      </w:pPr>
      <w:r>
        <w:rPr>
          <w:rFonts w:ascii="Times New Roman" w:hAnsi="Times New Roman"/>
          <w:b/>
          <w:bCs/>
          <w:color w:val="1E1C11"/>
          <w:sz w:val="24"/>
          <w:szCs w:val="24"/>
        </w:rPr>
        <w:t xml:space="preserve"> </w:t>
      </w:r>
      <w:r w:rsidR="00032A91" w:rsidRPr="007B41B9">
        <w:rPr>
          <w:rFonts w:ascii="Times New Roman" w:hAnsi="Times New Roman"/>
          <w:b/>
          <w:bCs/>
          <w:color w:val="1E1C11"/>
          <w:sz w:val="24"/>
          <w:szCs w:val="24"/>
        </w:rPr>
        <w:t xml:space="preserve">Downtown Water Storage Tank &amp; Pump Station </w:t>
      </w:r>
      <w:r w:rsidR="0076208B" w:rsidRPr="007B41B9">
        <w:rPr>
          <w:rFonts w:ascii="Times New Roman" w:hAnsi="Times New Roman"/>
          <w:b/>
          <w:bCs/>
          <w:color w:val="1E1C11"/>
          <w:sz w:val="24"/>
          <w:szCs w:val="24"/>
        </w:rPr>
        <w:t>(4</w:t>
      </w:r>
      <w:r w:rsidR="0076208B" w:rsidRPr="007B41B9">
        <w:rPr>
          <w:rFonts w:ascii="Times New Roman" w:hAnsi="Times New Roman"/>
          <w:b/>
          <w:bCs/>
          <w:color w:val="1E1C11"/>
          <w:sz w:val="24"/>
          <w:szCs w:val="24"/>
          <w:vertAlign w:val="superscript"/>
        </w:rPr>
        <w:t>th</w:t>
      </w:r>
      <w:r w:rsidR="0076208B" w:rsidRPr="007B41B9">
        <w:rPr>
          <w:rFonts w:ascii="Times New Roman" w:hAnsi="Times New Roman"/>
          <w:b/>
          <w:bCs/>
          <w:color w:val="1E1C11"/>
          <w:sz w:val="24"/>
          <w:szCs w:val="24"/>
        </w:rPr>
        <w:t xml:space="preserve"> Qtr. 2019) </w:t>
      </w:r>
      <w:r w:rsidR="00032A91" w:rsidRPr="007B41B9">
        <w:rPr>
          <w:rFonts w:ascii="Times New Roman" w:hAnsi="Times New Roman"/>
          <w:b/>
          <w:bCs/>
          <w:color w:val="1E1C11"/>
          <w:sz w:val="24"/>
          <w:szCs w:val="24"/>
        </w:rPr>
        <w:t>&amp; Upgrades at Hemphill Pump</w:t>
      </w:r>
      <w:r w:rsidR="00032A91" w:rsidRPr="007B41B9">
        <w:rPr>
          <w:rFonts w:ascii="Times New Roman" w:hAnsi="Times New Roman"/>
          <w:b/>
          <w:bCs/>
          <w:color w:val="1E1C11"/>
        </w:rPr>
        <w:t xml:space="preserve"> </w:t>
      </w:r>
      <w:r w:rsidR="00032A91" w:rsidRPr="007B41B9">
        <w:rPr>
          <w:rFonts w:ascii="Times New Roman" w:hAnsi="Times New Roman"/>
          <w:b/>
          <w:bCs/>
          <w:color w:val="1E1C11"/>
          <w:sz w:val="24"/>
          <w:szCs w:val="24"/>
        </w:rPr>
        <w:t>Station</w:t>
      </w:r>
      <w:r w:rsidR="00032A91" w:rsidRPr="007B41B9">
        <w:rPr>
          <w:color w:val="1E1C11"/>
          <w:sz w:val="24"/>
          <w:szCs w:val="24"/>
        </w:rPr>
        <w:t xml:space="preserve"> </w:t>
      </w:r>
      <w:r w:rsidR="00210268" w:rsidRPr="007B41B9">
        <w:rPr>
          <w:rFonts w:ascii="Times New Roman" w:hAnsi="Times New Roman"/>
          <w:b/>
          <w:bCs/>
          <w:sz w:val="24"/>
          <w:szCs w:val="24"/>
        </w:rPr>
        <w:t>–</w:t>
      </w:r>
      <w:r w:rsidR="005A5656" w:rsidRPr="007B41B9">
        <w:rPr>
          <w:rFonts w:ascii="Times New Roman" w:hAnsi="Times New Roman"/>
          <w:b/>
          <w:bCs/>
          <w:sz w:val="24"/>
          <w:szCs w:val="24"/>
        </w:rPr>
        <w:t xml:space="preserve"> </w:t>
      </w:r>
      <w:r w:rsidR="0076208B" w:rsidRPr="007B41B9">
        <w:rPr>
          <w:rFonts w:ascii="Times New Roman" w:hAnsi="Times New Roman"/>
          <w:b/>
          <w:bCs/>
          <w:sz w:val="24"/>
          <w:szCs w:val="24"/>
        </w:rPr>
        <w:t xml:space="preserve">2nd </w:t>
      </w:r>
      <w:r w:rsidR="005A5656" w:rsidRPr="007B41B9">
        <w:rPr>
          <w:rFonts w:ascii="Times New Roman" w:hAnsi="Times New Roman"/>
          <w:b/>
          <w:bCs/>
          <w:sz w:val="24"/>
          <w:szCs w:val="24"/>
        </w:rPr>
        <w:t>Qtr. 201</w:t>
      </w:r>
      <w:r w:rsidR="0089738C" w:rsidRPr="007B41B9">
        <w:rPr>
          <w:rFonts w:ascii="Times New Roman" w:hAnsi="Times New Roman"/>
          <w:b/>
          <w:bCs/>
          <w:sz w:val="24"/>
          <w:szCs w:val="24"/>
        </w:rPr>
        <w:t>9</w:t>
      </w:r>
    </w:p>
    <w:p w14:paraId="543B587C" w14:textId="315DE618" w:rsidR="00032A91" w:rsidRDefault="00032A91" w:rsidP="002A7FFC">
      <w:pPr>
        <w:pStyle w:val="ListParagraph"/>
        <w:spacing w:after="0"/>
        <w:ind w:left="0"/>
        <w:jc w:val="both"/>
        <w:rPr>
          <w:rFonts w:ascii="Times New Roman" w:hAnsi="Times New Roman"/>
          <w:i/>
          <w:sz w:val="20"/>
          <w:szCs w:val="20"/>
        </w:rPr>
      </w:pPr>
      <w:r w:rsidRPr="00032A91">
        <w:rPr>
          <w:rFonts w:ascii="Times New Roman" w:hAnsi="Times New Roman"/>
          <w:sz w:val="20"/>
          <w:szCs w:val="20"/>
        </w:rPr>
        <w:t>This project involves the preparation of a Design-Bid-Build</w:t>
      </w:r>
      <w:r w:rsidR="007D6A47">
        <w:rPr>
          <w:rFonts w:ascii="Times New Roman" w:hAnsi="Times New Roman"/>
          <w:sz w:val="20"/>
          <w:szCs w:val="20"/>
        </w:rPr>
        <w:t>,</w:t>
      </w:r>
      <w:r w:rsidRPr="00032A91">
        <w:rPr>
          <w:rFonts w:ascii="Times New Roman" w:hAnsi="Times New Roman"/>
          <w:sz w:val="20"/>
          <w:szCs w:val="20"/>
        </w:rPr>
        <w:t xml:space="preserve"> Electrical, Instrumentation and Control Solicitation Package for the Hemphill Water Treatment Plant. The scope of work at the Hemphill Water Treatment Plant includes replacement of three (3) existing 4.16 kV finished water pump VFDs and valve actuator replacement, upgrade existing SCADA panel for PLC processors redundancy and all controls and monitoring as necessary for the VFD and valve actuators proper operation, replacement of three pump control check valves, and upgrade of the pressure and flow monitoring at the Hemphill Water Treatment Plant Pump Station.</w:t>
      </w:r>
      <w:r w:rsidR="001507AA">
        <w:rPr>
          <w:rFonts w:ascii="Times New Roman" w:hAnsi="Times New Roman"/>
          <w:sz w:val="20"/>
          <w:szCs w:val="20"/>
        </w:rPr>
        <w:t xml:space="preserve">  </w:t>
      </w:r>
      <w:r w:rsidR="001507AA">
        <w:rPr>
          <w:rFonts w:ascii="Times New Roman" w:hAnsi="Times New Roman"/>
          <w:i/>
          <w:sz w:val="20"/>
          <w:szCs w:val="20"/>
        </w:rPr>
        <w:t>Project is currently in preliminary design stage.</w:t>
      </w:r>
    </w:p>
    <w:p w14:paraId="7A50F517" w14:textId="0ED77369" w:rsidR="001A1356" w:rsidRDefault="001A1356" w:rsidP="002A7FFC">
      <w:pPr>
        <w:pStyle w:val="ListParagraph"/>
        <w:spacing w:after="0"/>
        <w:ind w:left="0"/>
        <w:jc w:val="both"/>
        <w:rPr>
          <w:rFonts w:ascii="Times New Roman" w:hAnsi="Times New Roman"/>
          <w:i/>
          <w:sz w:val="20"/>
          <w:szCs w:val="20"/>
        </w:rPr>
      </w:pPr>
    </w:p>
    <w:p w14:paraId="5E1EDEF8" w14:textId="1E35B7F1" w:rsidR="005A5656" w:rsidRPr="007B41B9" w:rsidRDefault="0092000D" w:rsidP="002A7FFC">
      <w:pPr>
        <w:pStyle w:val="NoSpacing"/>
        <w:numPr>
          <w:ilvl w:val="0"/>
          <w:numId w:val="1"/>
        </w:numPr>
        <w:jc w:val="both"/>
        <w:rPr>
          <w:rFonts w:ascii="Times New Roman" w:hAnsi="Times New Roman"/>
          <w:b/>
          <w:bCs/>
          <w:sz w:val="24"/>
          <w:szCs w:val="24"/>
        </w:rPr>
      </w:pPr>
      <w:r>
        <w:rPr>
          <w:rFonts w:ascii="Times New Roman" w:hAnsi="Times New Roman"/>
          <w:b/>
          <w:bCs/>
          <w:sz w:val="24"/>
          <w:szCs w:val="24"/>
        </w:rPr>
        <w:t xml:space="preserve"> </w:t>
      </w:r>
      <w:r w:rsidR="005A5656" w:rsidRPr="007B41B9">
        <w:rPr>
          <w:rFonts w:ascii="Times New Roman" w:hAnsi="Times New Roman"/>
          <w:b/>
          <w:bCs/>
          <w:sz w:val="24"/>
          <w:szCs w:val="24"/>
        </w:rPr>
        <w:t xml:space="preserve">Intrenchment Creek Viaduct Rehabilitation – </w:t>
      </w:r>
      <w:r w:rsidR="00C56274" w:rsidRPr="007B41B9">
        <w:rPr>
          <w:rFonts w:ascii="Times New Roman" w:hAnsi="Times New Roman"/>
          <w:b/>
          <w:bCs/>
          <w:sz w:val="24"/>
          <w:szCs w:val="24"/>
        </w:rPr>
        <w:t>3rd</w:t>
      </w:r>
      <w:r w:rsidR="005A5656" w:rsidRPr="007B41B9">
        <w:rPr>
          <w:rFonts w:ascii="Times New Roman" w:hAnsi="Times New Roman"/>
          <w:b/>
          <w:bCs/>
          <w:sz w:val="24"/>
          <w:szCs w:val="24"/>
        </w:rPr>
        <w:t xml:space="preserve"> Qtr. 201</w:t>
      </w:r>
      <w:r w:rsidR="0089738C" w:rsidRPr="007B41B9">
        <w:rPr>
          <w:rFonts w:ascii="Times New Roman" w:hAnsi="Times New Roman"/>
          <w:b/>
          <w:bCs/>
          <w:sz w:val="24"/>
          <w:szCs w:val="24"/>
        </w:rPr>
        <w:t>9</w:t>
      </w:r>
    </w:p>
    <w:p w14:paraId="615CBB2A" w14:textId="60E52B4E" w:rsidR="00B013FD" w:rsidRDefault="005A5656" w:rsidP="002A7FFC">
      <w:pPr>
        <w:pStyle w:val="NoSpacing"/>
        <w:jc w:val="both"/>
        <w:rPr>
          <w:rFonts w:ascii="Times New Roman" w:hAnsi="Times New Roman"/>
          <w:bCs/>
          <w:i/>
          <w:sz w:val="20"/>
          <w:szCs w:val="20"/>
        </w:rPr>
      </w:pPr>
      <w:r>
        <w:rPr>
          <w:rFonts w:ascii="Times New Roman" w:hAnsi="Times New Roman"/>
          <w:bCs/>
          <w:sz w:val="20"/>
          <w:szCs w:val="20"/>
        </w:rPr>
        <w:t>The scope of this project includes the repair/rehabilitation of an existing 48-inch diameter, cast-in-place viaduct that has evidence of structural deficiencies.  The elevated structure is</w:t>
      </w:r>
      <w:r w:rsidR="00973203">
        <w:rPr>
          <w:rFonts w:ascii="Times New Roman" w:hAnsi="Times New Roman"/>
          <w:bCs/>
          <w:sz w:val="20"/>
          <w:szCs w:val="20"/>
        </w:rPr>
        <w:t xml:space="preserve"> more than</w:t>
      </w:r>
      <w:r>
        <w:rPr>
          <w:rFonts w:ascii="Times New Roman" w:hAnsi="Times New Roman"/>
          <w:bCs/>
          <w:sz w:val="20"/>
          <w:szCs w:val="20"/>
        </w:rPr>
        <w:t xml:space="preserve"> 100</w:t>
      </w:r>
      <w:r w:rsidR="00973203">
        <w:rPr>
          <w:rFonts w:ascii="Times New Roman" w:hAnsi="Times New Roman"/>
          <w:bCs/>
          <w:sz w:val="20"/>
          <w:szCs w:val="20"/>
        </w:rPr>
        <w:t>-</w:t>
      </w:r>
      <w:r>
        <w:rPr>
          <w:rFonts w:ascii="Times New Roman" w:hAnsi="Times New Roman"/>
          <w:bCs/>
          <w:sz w:val="20"/>
          <w:szCs w:val="20"/>
        </w:rPr>
        <w:t>years</w:t>
      </w:r>
      <w:r w:rsidR="00973203">
        <w:rPr>
          <w:rFonts w:ascii="Times New Roman" w:hAnsi="Times New Roman"/>
          <w:bCs/>
          <w:sz w:val="20"/>
          <w:szCs w:val="20"/>
        </w:rPr>
        <w:t>-</w:t>
      </w:r>
      <w:r>
        <w:rPr>
          <w:rFonts w:ascii="Times New Roman" w:hAnsi="Times New Roman"/>
          <w:bCs/>
          <w:sz w:val="20"/>
          <w:szCs w:val="20"/>
        </w:rPr>
        <w:t>old and spans approximately 300 linear feet and is 40</w:t>
      </w:r>
      <w:r w:rsidR="00973203">
        <w:rPr>
          <w:rFonts w:ascii="Times New Roman" w:hAnsi="Times New Roman"/>
          <w:bCs/>
          <w:sz w:val="20"/>
          <w:szCs w:val="20"/>
        </w:rPr>
        <w:t>-</w:t>
      </w:r>
      <w:r>
        <w:rPr>
          <w:rFonts w:ascii="Times New Roman" w:hAnsi="Times New Roman"/>
          <w:bCs/>
          <w:sz w:val="20"/>
          <w:szCs w:val="20"/>
        </w:rPr>
        <w:t xml:space="preserve">feet above the Parker Creek. </w:t>
      </w:r>
      <w:r w:rsidR="001507AA">
        <w:rPr>
          <w:rFonts w:ascii="Times New Roman" w:hAnsi="Times New Roman"/>
          <w:bCs/>
          <w:i/>
          <w:sz w:val="20"/>
          <w:szCs w:val="20"/>
        </w:rPr>
        <w:t xml:space="preserve"> Project is in </w:t>
      </w:r>
      <w:r w:rsidR="00C56274">
        <w:rPr>
          <w:rFonts w:ascii="Times New Roman" w:hAnsi="Times New Roman"/>
          <w:bCs/>
          <w:i/>
          <w:sz w:val="20"/>
          <w:szCs w:val="20"/>
        </w:rPr>
        <w:t>detailed</w:t>
      </w:r>
      <w:r w:rsidR="001507AA">
        <w:rPr>
          <w:rFonts w:ascii="Times New Roman" w:hAnsi="Times New Roman"/>
          <w:bCs/>
          <w:i/>
          <w:sz w:val="20"/>
          <w:szCs w:val="20"/>
        </w:rPr>
        <w:t xml:space="preserve"> design.</w:t>
      </w:r>
    </w:p>
    <w:p w14:paraId="52BB3576" w14:textId="77777777" w:rsidR="00B013FD" w:rsidRDefault="00B013FD">
      <w:pPr>
        <w:spacing w:after="0" w:line="240" w:lineRule="auto"/>
        <w:rPr>
          <w:rFonts w:ascii="Times New Roman" w:hAnsi="Times New Roman"/>
          <w:bCs/>
          <w:i/>
          <w:sz w:val="20"/>
          <w:szCs w:val="20"/>
        </w:rPr>
      </w:pPr>
      <w:r>
        <w:rPr>
          <w:rFonts w:ascii="Times New Roman" w:hAnsi="Times New Roman"/>
          <w:bCs/>
          <w:i/>
          <w:sz w:val="20"/>
          <w:szCs w:val="20"/>
        </w:rPr>
        <w:br w:type="page"/>
      </w:r>
    </w:p>
    <w:p w14:paraId="389F8F61" w14:textId="6086A435" w:rsidR="00ED17E7" w:rsidRPr="00D15C60" w:rsidRDefault="00B013FD" w:rsidP="002A7FFC">
      <w:pPr>
        <w:pStyle w:val="NoSpacing"/>
        <w:jc w:val="both"/>
        <w:rPr>
          <w:rFonts w:ascii="Times New Roman" w:hAnsi="Times New Roman"/>
          <w:b/>
          <w:bCs/>
          <w:sz w:val="24"/>
          <w:szCs w:val="24"/>
        </w:rPr>
      </w:pPr>
      <w:r>
        <w:rPr>
          <w:rFonts w:ascii="Times New Roman" w:hAnsi="Times New Roman"/>
          <w:b/>
          <w:bCs/>
          <w:sz w:val="24"/>
          <w:szCs w:val="24"/>
        </w:rPr>
        <w:lastRenderedPageBreak/>
        <w:t>14</w:t>
      </w:r>
      <w:r w:rsidR="000C6E1C">
        <w:rPr>
          <w:rFonts w:ascii="Times New Roman" w:hAnsi="Times New Roman"/>
          <w:b/>
          <w:bCs/>
          <w:sz w:val="24"/>
          <w:szCs w:val="24"/>
        </w:rPr>
        <w:t>)</w:t>
      </w:r>
      <w:r w:rsidR="00ED17E7">
        <w:rPr>
          <w:rFonts w:ascii="Times New Roman" w:hAnsi="Times New Roman"/>
          <w:bCs/>
          <w:sz w:val="24"/>
          <w:szCs w:val="24"/>
        </w:rPr>
        <w:t xml:space="preserve"> </w:t>
      </w:r>
      <w:r w:rsidR="0092000D">
        <w:rPr>
          <w:rFonts w:ascii="Times New Roman" w:hAnsi="Times New Roman"/>
          <w:bCs/>
          <w:sz w:val="24"/>
          <w:szCs w:val="24"/>
        </w:rPr>
        <w:t xml:space="preserve"> </w:t>
      </w:r>
      <w:r w:rsidR="00ED17E7" w:rsidRPr="007B41B9">
        <w:rPr>
          <w:rFonts w:ascii="Times New Roman" w:hAnsi="Times New Roman"/>
          <w:b/>
          <w:bCs/>
          <w:sz w:val="24"/>
          <w:szCs w:val="24"/>
        </w:rPr>
        <w:t xml:space="preserve">Whittier Mills Sewer System Improvements Project – </w:t>
      </w:r>
      <w:r w:rsidR="0089738C" w:rsidRPr="007B41B9">
        <w:rPr>
          <w:rFonts w:ascii="Times New Roman" w:hAnsi="Times New Roman"/>
          <w:b/>
          <w:bCs/>
          <w:sz w:val="24"/>
          <w:szCs w:val="24"/>
        </w:rPr>
        <w:t>3rd</w:t>
      </w:r>
      <w:r w:rsidR="00ED17E7" w:rsidRPr="007B41B9">
        <w:rPr>
          <w:rFonts w:ascii="Times New Roman" w:hAnsi="Times New Roman"/>
          <w:b/>
          <w:bCs/>
          <w:sz w:val="24"/>
          <w:szCs w:val="24"/>
        </w:rPr>
        <w:t xml:space="preserve"> Qtr. 201</w:t>
      </w:r>
      <w:r w:rsidR="0089738C" w:rsidRPr="007B41B9">
        <w:rPr>
          <w:rFonts w:ascii="Times New Roman" w:hAnsi="Times New Roman"/>
          <w:b/>
          <w:bCs/>
          <w:sz w:val="24"/>
          <w:szCs w:val="24"/>
        </w:rPr>
        <w:t>9</w:t>
      </w:r>
    </w:p>
    <w:p w14:paraId="5C4C53E7" w14:textId="3E8946E0" w:rsidR="00ED17E7" w:rsidRPr="002A7FFC" w:rsidRDefault="00ED17E7" w:rsidP="002A7FFC">
      <w:pPr>
        <w:spacing w:after="0" w:line="240" w:lineRule="auto"/>
        <w:jc w:val="both"/>
        <w:rPr>
          <w:rFonts w:ascii="Times New Roman" w:hAnsi="Times New Roman"/>
          <w:bCs/>
          <w:i/>
          <w:sz w:val="20"/>
          <w:szCs w:val="20"/>
        </w:rPr>
      </w:pPr>
      <w:r w:rsidRPr="00CB46AB">
        <w:rPr>
          <w:rFonts w:ascii="Times New Roman" w:hAnsi="Times New Roman"/>
          <w:bCs/>
          <w:sz w:val="20"/>
          <w:szCs w:val="20"/>
        </w:rPr>
        <w:t>Project scope of work will consist of the development of a comprehensive design and construction of reliable public sewers to properly serve the Whittier Mills Community</w:t>
      </w:r>
      <w:r>
        <w:rPr>
          <w:rFonts w:ascii="Times New Roman" w:hAnsi="Times New Roman"/>
          <w:bCs/>
          <w:sz w:val="20"/>
          <w:szCs w:val="20"/>
        </w:rPr>
        <w:t xml:space="preserve">. </w:t>
      </w:r>
      <w:r w:rsidRPr="005853AC">
        <w:rPr>
          <w:rFonts w:ascii="Times New Roman" w:hAnsi="Times New Roman"/>
          <w:bCs/>
          <w:sz w:val="20"/>
          <w:szCs w:val="20"/>
        </w:rPr>
        <w:t xml:space="preserve"> </w:t>
      </w:r>
      <w:r w:rsidRPr="00D15C60">
        <w:rPr>
          <w:rFonts w:ascii="Times New Roman" w:hAnsi="Times New Roman"/>
          <w:bCs/>
          <w:sz w:val="20"/>
          <w:szCs w:val="20"/>
        </w:rPr>
        <w:t>The Project will provide a new gravity flow system that should significantly reduce or eliminate the historical blockages that have been observed via the existing deteriorated grapevine system that the community is currently served b</w:t>
      </w:r>
      <w:r w:rsidRPr="005853AC">
        <w:t>y.</w:t>
      </w:r>
      <w:r w:rsidRPr="00D15C60">
        <w:rPr>
          <w:rFonts w:ascii="Times New Roman" w:hAnsi="Times New Roman"/>
          <w:bCs/>
          <w:sz w:val="20"/>
          <w:szCs w:val="20"/>
        </w:rPr>
        <w:t xml:space="preserve"> </w:t>
      </w:r>
      <w:r w:rsidR="001507AA">
        <w:rPr>
          <w:rFonts w:ascii="Times New Roman" w:hAnsi="Times New Roman"/>
          <w:bCs/>
          <w:sz w:val="20"/>
          <w:szCs w:val="20"/>
        </w:rPr>
        <w:t xml:space="preserve"> </w:t>
      </w:r>
      <w:r w:rsidR="0089738C" w:rsidRPr="002A7FFC">
        <w:rPr>
          <w:rFonts w:ascii="Times New Roman" w:hAnsi="Times New Roman"/>
          <w:bCs/>
          <w:i/>
          <w:sz w:val="20"/>
          <w:szCs w:val="20"/>
        </w:rPr>
        <w:t>10</w:t>
      </w:r>
      <w:r w:rsidR="003E7C9C" w:rsidRPr="002A7FFC">
        <w:rPr>
          <w:rFonts w:ascii="Times New Roman" w:hAnsi="Times New Roman"/>
          <w:bCs/>
          <w:i/>
          <w:sz w:val="20"/>
          <w:szCs w:val="20"/>
        </w:rPr>
        <w:t>0</w:t>
      </w:r>
      <w:r w:rsidR="002A7FFC" w:rsidRPr="002A7FFC">
        <w:rPr>
          <w:rFonts w:ascii="Times New Roman" w:hAnsi="Times New Roman"/>
          <w:bCs/>
          <w:i/>
          <w:sz w:val="20"/>
          <w:szCs w:val="20"/>
        </w:rPr>
        <w:t xml:space="preserve"> percent</w:t>
      </w:r>
      <w:r w:rsidR="003E7C9C" w:rsidRPr="002A7FFC">
        <w:rPr>
          <w:rFonts w:ascii="Times New Roman" w:hAnsi="Times New Roman"/>
          <w:bCs/>
          <w:i/>
          <w:sz w:val="20"/>
          <w:szCs w:val="20"/>
        </w:rPr>
        <w:t xml:space="preserve"> detailed designs have been prepared</w:t>
      </w:r>
      <w:r w:rsidR="001507AA" w:rsidRPr="002A7FFC">
        <w:rPr>
          <w:rFonts w:ascii="Times New Roman" w:hAnsi="Times New Roman"/>
          <w:bCs/>
          <w:i/>
          <w:sz w:val="20"/>
          <w:szCs w:val="20"/>
        </w:rPr>
        <w:t>.</w:t>
      </w:r>
    </w:p>
    <w:p w14:paraId="773BB2AF" w14:textId="77777777" w:rsidR="00FA6371" w:rsidRDefault="00FA6371" w:rsidP="002A7FFC">
      <w:pPr>
        <w:spacing w:after="0" w:line="240" w:lineRule="auto"/>
        <w:jc w:val="both"/>
        <w:rPr>
          <w:rFonts w:ascii="Times New Roman" w:hAnsi="Times New Roman"/>
          <w:b/>
          <w:bCs/>
          <w:sz w:val="24"/>
          <w:szCs w:val="24"/>
        </w:rPr>
      </w:pPr>
    </w:p>
    <w:p w14:paraId="4842E7BF" w14:textId="2856665D" w:rsidR="000C6E1C" w:rsidRPr="000C6E1C" w:rsidRDefault="00B013FD" w:rsidP="002A7FFC">
      <w:pPr>
        <w:spacing w:after="0" w:line="240" w:lineRule="auto"/>
        <w:jc w:val="both"/>
        <w:rPr>
          <w:rFonts w:ascii="Times New Roman" w:hAnsi="Times New Roman"/>
          <w:b/>
          <w:bCs/>
          <w:sz w:val="24"/>
          <w:szCs w:val="24"/>
        </w:rPr>
      </w:pPr>
      <w:r>
        <w:rPr>
          <w:rFonts w:ascii="Times New Roman" w:hAnsi="Times New Roman"/>
          <w:b/>
          <w:bCs/>
          <w:sz w:val="24"/>
          <w:szCs w:val="24"/>
        </w:rPr>
        <w:t>15</w:t>
      </w:r>
      <w:r w:rsidR="000C6E1C">
        <w:rPr>
          <w:rFonts w:ascii="Times New Roman" w:hAnsi="Times New Roman"/>
          <w:b/>
          <w:bCs/>
          <w:sz w:val="24"/>
          <w:szCs w:val="24"/>
        </w:rPr>
        <w:t>)</w:t>
      </w:r>
      <w:r w:rsidR="000C6E1C" w:rsidRPr="000C6E1C">
        <w:rPr>
          <w:rFonts w:ascii="Times New Roman" w:hAnsi="Times New Roman"/>
          <w:b/>
          <w:bCs/>
          <w:sz w:val="24"/>
          <w:szCs w:val="24"/>
        </w:rPr>
        <w:t xml:space="preserve"> </w:t>
      </w:r>
      <w:r>
        <w:rPr>
          <w:rFonts w:ascii="Times New Roman" w:hAnsi="Times New Roman"/>
          <w:b/>
          <w:bCs/>
          <w:sz w:val="24"/>
          <w:szCs w:val="24"/>
        </w:rPr>
        <w:t xml:space="preserve"> </w:t>
      </w:r>
      <w:r w:rsidR="000C6E1C" w:rsidRPr="000C6E1C">
        <w:rPr>
          <w:rFonts w:ascii="Times New Roman" w:hAnsi="Times New Roman"/>
          <w:b/>
          <w:bCs/>
          <w:sz w:val="24"/>
          <w:szCs w:val="24"/>
        </w:rPr>
        <w:t xml:space="preserve">Water Distribution </w:t>
      </w:r>
      <w:r w:rsidR="00EF0059">
        <w:rPr>
          <w:rFonts w:ascii="Times New Roman" w:hAnsi="Times New Roman"/>
          <w:b/>
          <w:bCs/>
          <w:sz w:val="24"/>
          <w:szCs w:val="24"/>
        </w:rPr>
        <w:t xml:space="preserve">System </w:t>
      </w:r>
      <w:r w:rsidR="000C6E1C" w:rsidRPr="000C6E1C">
        <w:rPr>
          <w:rFonts w:ascii="Times New Roman" w:hAnsi="Times New Roman"/>
          <w:b/>
          <w:bCs/>
          <w:sz w:val="24"/>
          <w:szCs w:val="24"/>
        </w:rPr>
        <w:t>Improvements</w:t>
      </w:r>
      <w:r w:rsidR="000C6E1C">
        <w:rPr>
          <w:rFonts w:ascii="Times New Roman" w:hAnsi="Times New Roman"/>
          <w:b/>
          <w:bCs/>
          <w:sz w:val="24"/>
          <w:szCs w:val="24"/>
        </w:rPr>
        <w:t xml:space="preserve"> </w:t>
      </w:r>
      <w:r w:rsidR="000C6E1C" w:rsidRPr="000C6E1C">
        <w:rPr>
          <w:rFonts w:ascii="Times New Roman" w:hAnsi="Times New Roman"/>
          <w:b/>
          <w:bCs/>
          <w:sz w:val="24"/>
          <w:szCs w:val="24"/>
        </w:rPr>
        <w:t>- City Wide</w:t>
      </w:r>
      <w:r w:rsidR="000C6E1C">
        <w:rPr>
          <w:rFonts w:ascii="Times New Roman" w:hAnsi="Times New Roman"/>
          <w:b/>
          <w:bCs/>
          <w:sz w:val="24"/>
          <w:szCs w:val="24"/>
        </w:rPr>
        <w:t xml:space="preserve"> – </w:t>
      </w:r>
      <w:r w:rsidR="0065491F">
        <w:rPr>
          <w:rFonts w:ascii="Times New Roman" w:hAnsi="Times New Roman"/>
          <w:b/>
          <w:bCs/>
          <w:sz w:val="24"/>
          <w:szCs w:val="24"/>
        </w:rPr>
        <w:t>1</w:t>
      </w:r>
      <w:r w:rsidR="0065491F" w:rsidRPr="007B41B9">
        <w:rPr>
          <w:rFonts w:ascii="Times New Roman" w:hAnsi="Times New Roman"/>
          <w:b/>
          <w:bCs/>
          <w:sz w:val="24"/>
          <w:szCs w:val="24"/>
          <w:vertAlign w:val="superscript"/>
        </w:rPr>
        <w:t>st</w:t>
      </w:r>
      <w:r w:rsidR="0065491F">
        <w:rPr>
          <w:rFonts w:ascii="Times New Roman" w:hAnsi="Times New Roman"/>
          <w:b/>
          <w:bCs/>
          <w:sz w:val="24"/>
          <w:szCs w:val="24"/>
        </w:rPr>
        <w:t xml:space="preserve"> </w:t>
      </w:r>
      <w:r w:rsidR="000C6E1C">
        <w:rPr>
          <w:rFonts w:ascii="Times New Roman" w:hAnsi="Times New Roman"/>
          <w:b/>
          <w:bCs/>
          <w:sz w:val="24"/>
          <w:szCs w:val="24"/>
        </w:rPr>
        <w:t>Qtr. 201</w:t>
      </w:r>
      <w:r w:rsidR="0065491F">
        <w:rPr>
          <w:rFonts w:ascii="Times New Roman" w:hAnsi="Times New Roman"/>
          <w:b/>
          <w:bCs/>
          <w:sz w:val="24"/>
          <w:szCs w:val="24"/>
        </w:rPr>
        <w:t>9</w:t>
      </w:r>
    </w:p>
    <w:p w14:paraId="49C1741C" w14:textId="07088FCC" w:rsidR="000C6E1C" w:rsidRDefault="000C6E1C" w:rsidP="002A7FFC">
      <w:pPr>
        <w:spacing w:after="0" w:line="240" w:lineRule="auto"/>
        <w:jc w:val="both"/>
        <w:rPr>
          <w:rFonts w:ascii="Times New Roman" w:hAnsi="Times New Roman"/>
          <w:i/>
          <w:sz w:val="20"/>
          <w:szCs w:val="20"/>
        </w:rPr>
      </w:pPr>
      <w:r w:rsidRPr="000C6E1C">
        <w:rPr>
          <w:rFonts w:ascii="Times New Roman" w:hAnsi="Times New Roman"/>
          <w:sz w:val="20"/>
          <w:szCs w:val="20"/>
        </w:rPr>
        <w:t xml:space="preserve">Infrastructure repair and replacement to the water distribution system prior to </w:t>
      </w:r>
      <w:r w:rsidR="00032A91">
        <w:rPr>
          <w:rFonts w:ascii="Times New Roman" w:hAnsi="Times New Roman"/>
          <w:sz w:val="20"/>
          <w:szCs w:val="20"/>
        </w:rPr>
        <w:t xml:space="preserve">roadwork on </w:t>
      </w:r>
      <w:r w:rsidRPr="000C6E1C">
        <w:rPr>
          <w:rFonts w:ascii="Times New Roman" w:hAnsi="Times New Roman"/>
          <w:sz w:val="20"/>
          <w:szCs w:val="20"/>
        </w:rPr>
        <w:t>City streets scheduled for pavement overlay.  The work includes replacement of water mains, fire hydrant installations, service connections, abandon/removal of existing mains, removal of flusher and blow-off valves in sanitary manholes and other related items.</w:t>
      </w:r>
      <w:r w:rsidR="001507AA">
        <w:rPr>
          <w:rFonts w:ascii="Times New Roman" w:hAnsi="Times New Roman"/>
          <w:sz w:val="20"/>
          <w:szCs w:val="20"/>
        </w:rPr>
        <w:t xml:space="preserve">  </w:t>
      </w:r>
      <w:r w:rsidR="001A1E2C">
        <w:rPr>
          <w:rFonts w:ascii="Times New Roman" w:hAnsi="Times New Roman"/>
          <w:i/>
          <w:sz w:val="20"/>
          <w:szCs w:val="20"/>
        </w:rPr>
        <w:t>Bids are under evaluation with an award recommendation pending.</w:t>
      </w:r>
    </w:p>
    <w:p w14:paraId="1D903B54" w14:textId="77777777" w:rsidR="005058AE" w:rsidRPr="005058AE" w:rsidRDefault="005058AE" w:rsidP="002A7FFC">
      <w:pPr>
        <w:spacing w:after="0" w:line="240" w:lineRule="auto"/>
        <w:jc w:val="both"/>
        <w:rPr>
          <w:rFonts w:ascii="Times New Roman" w:hAnsi="Times New Roman"/>
          <w:sz w:val="20"/>
          <w:szCs w:val="20"/>
        </w:rPr>
      </w:pPr>
    </w:p>
    <w:p w14:paraId="4140C13C" w14:textId="11FC3DF0" w:rsidR="005058AE" w:rsidRPr="00F5784F" w:rsidRDefault="00B013FD" w:rsidP="00F5784F">
      <w:pPr>
        <w:pStyle w:val="ListParagraph"/>
        <w:numPr>
          <w:ilvl w:val="0"/>
          <w:numId w:val="6"/>
        </w:numPr>
        <w:spacing w:after="120" w:line="240" w:lineRule="auto"/>
        <w:ind w:left="360"/>
        <w:jc w:val="both"/>
        <w:rPr>
          <w:rFonts w:ascii="Times New Roman" w:hAnsi="Times New Roman"/>
          <w:b/>
          <w:sz w:val="24"/>
          <w:szCs w:val="24"/>
        </w:rPr>
      </w:pPr>
      <w:r>
        <w:rPr>
          <w:rFonts w:ascii="Times New Roman" w:hAnsi="Times New Roman"/>
          <w:b/>
          <w:sz w:val="24"/>
          <w:szCs w:val="24"/>
        </w:rPr>
        <w:t xml:space="preserve"> </w:t>
      </w:r>
      <w:r w:rsidR="00C56274" w:rsidRPr="00F5784F">
        <w:rPr>
          <w:rFonts w:ascii="Times New Roman" w:hAnsi="Times New Roman"/>
          <w:b/>
          <w:sz w:val="24"/>
          <w:szCs w:val="24"/>
        </w:rPr>
        <w:t xml:space="preserve">Chattahoochee River Intake Pump Station </w:t>
      </w:r>
      <w:r w:rsidR="005058AE" w:rsidRPr="00F5784F">
        <w:rPr>
          <w:rFonts w:ascii="Times New Roman" w:hAnsi="Times New Roman"/>
          <w:b/>
          <w:sz w:val="24"/>
          <w:szCs w:val="24"/>
        </w:rPr>
        <w:t>–</w:t>
      </w:r>
      <w:r w:rsidR="0092000D" w:rsidRPr="00F5784F">
        <w:rPr>
          <w:rFonts w:ascii="Times New Roman" w:hAnsi="Times New Roman"/>
          <w:b/>
          <w:sz w:val="24"/>
          <w:szCs w:val="24"/>
        </w:rPr>
        <w:t xml:space="preserve"> </w:t>
      </w:r>
      <w:r w:rsidR="002351BE" w:rsidRPr="00F5784F">
        <w:rPr>
          <w:rFonts w:ascii="Times New Roman" w:hAnsi="Times New Roman"/>
          <w:b/>
          <w:sz w:val="24"/>
          <w:szCs w:val="24"/>
        </w:rPr>
        <w:t xml:space="preserve">1st </w:t>
      </w:r>
      <w:r w:rsidR="00C56274" w:rsidRPr="00F5784F">
        <w:rPr>
          <w:rFonts w:ascii="Times New Roman" w:hAnsi="Times New Roman"/>
          <w:b/>
          <w:sz w:val="24"/>
          <w:szCs w:val="24"/>
        </w:rPr>
        <w:t>Qtr</w:t>
      </w:r>
      <w:r w:rsidR="0092000D" w:rsidRPr="00F5784F">
        <w:rPr>
          <w:rFonts w:ascii="Times New Roman" w:hAnsi="Times New Roman"/>
          <w:b/>
          <w:sz w:val="24"/>
          <w:szCs w:val="24"/>
        </w:rPr>
        <w:t xml:space="preserve">. </w:t>
      </w:r>
      <w:r w:rsidR="002351BE" w:rsidRPr="00F5784F">
        <w:rPr>
          <w:rFonts w:ascii="Times New Roman" w:hAnsi="Times New Roman"/>
          <w:b/>
          <w:sz w:val="24"/>
          <w:szCs w:val="24"/>
        </w:rPr>
        <w:t xml:space="preserve">2019   </w:t>
      </w:r>
    </w:p>
    <w:p w14:paraId="52A7E9B6" w14:textId="34DCAAF4" w:rsidR="00C56274" w:rsidRPr="00C56274" w:rsidRDefault="00C56274" w:rsidP="002A7FFC">
      <w:pPr>
        <w:pStyle w:val="ListParagraph"/>
        <w:spacing w:after="120" w:line="240" w:lineRule="auto"/>
        <w:ind w:left="0"/>
        <w:jc w:val="both"/>
        <w:rPr>
          <w:rFonts w:ascii="Times New Roman" w:hAnsi="Times New Roman"/>
          <w:b/>
          <w:i/>
          <w:sz w:val="24"/>
          <w:szCs w:val="24"/>
        </w:rPr>
      </w:pPr>
      <w:r w:rsidRPr="00C56274">
        <w:rPr>
          <w:rFonts w:ascii="Times New Roman" w:hAnsi="Times New Roman"/>
          <w:sz w:val="20"/>
          <w:szCs w:val="20"/>
        </w:rPr>
        <w:t>The proposed Chattahoochee River Intake Pump Station project is for the construction of a 90 MGD portion of the planned 200 MGD replacement of the existing aged Peachtree Pump Station that will convey raw water directly from the Chattahoochee River Intake to the tunnel and storage system and connect the tunnel system to the Chattahoochee Water Treatment Plant for reserve storage. The proposed 90 MGD Pump Station will be designed and constructed such that future expansion to 200 MGD capacity will be non-disruptive to service</w:t>
      </w:r>
      <w:r>
        <w:rPr>
          <w:rFonts w:ascii="Times New Roman" w:hAnsi="Times New Roman"/>
          <w:sz w:val="20"/>
          <w:szCs w:val="20"/>
        </w:rPr>
        <w:t>.</w:t>
      </w:r>
      <w:r>
        <w:rPr>
          <w:rFonts w:ascii="Times New Roman" w:hAnsi="Times New Roman"/>
          <w:b/>
          <w:sz w:val="24"/>
          <w:szCs w:val="24"/>
        </w:rPr>
        <w:t xml:space="preserve"> </w:t>
      </w:r>
      <w:r w:rsidRPr="00C56274">
        <w:rPr>
          <w:rFonts w:ascii="Times New Roman" w:hAnsi="Times New Roman"/>
          <w:i/>
          <w:sz w:val="20"/>
          <w:szCs w:val="20"/>
        </w:rPr>
        <w:t>Bid documents have been prepared.</w:t>
      </w:r>
      <w:r w:rsidR="004E5EA2">
        <w:rPr>
          <w:rFonts w:ascii="Times New Roman" w:hAnsi="Times New Roman"/>
          <w:i/>
          <w:sz w:val="20"/>
          <w:szCs w:val="20"/>
        </w:rPr>
        <w:t xml:space="preserve">  GEFA approved first of two loan applications in August; approval of a second loan is pending.</w:t>
      </w:r>
    </w:p>
    <w:p w14:paraId="7A5A40EF" w14:textId="25F1A922" w:rsidR="0092000D" w:rsidRPr="000C6E1C" w:rsidRDefault="0092000D" w:rsidP="00C52E0C">
      <w:pPr>
        <w:spacing w:after="0" w:line="240" w:lineRule="auto"/>
        <w:jc w:val="both"/>
        <w:rPr>
          <w:rFonts w:ascii="Times New Roman" w:hAnsi="Times New Roman"/>
          <w:b/>
          <w:bCs/>
          <w:sz w:val="24"/>
          <w:szCs w:val="24"/>
        </w:rPr>
      </w:pPr>
    </w:p>
    <w:sectPr w:rsidR="0092000D" w:rsidRPr="000C6E1C" w:rsidSect="00967425">
      <w:footerReference w:type="default" r:id="rId8"/>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28B77" w14:textId="77777777" w:rsidR="007B2F8C" w:rsidRDefault="007B2F8C">
      <w:pPr>
        <w:spacing w:after="0" w:line="240" w:lineRule="auto"/>
      </w:pPr>
      <w:r>
        <w:separator/>
      </w:r>
    </w:p>
  </w:endnote>
  <w:endnote w:type="continuationSeparator" w:id="0">
    <w:p w14:paraId="556A754C" w14:textId="77777777" w:rsidR="007B2F8C" w:rsidRDefault="007B2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C98D5" w14:textId="77777777" w:rsidR="00967425" w:rsidRPr="0070742E" w:rsidRDefault="005A5656">
    <w:pPr>
      <w:pStyle w:val="Footer"/>
      <w:jc w:val="center"/>
      <w:rPr>
        <w:rFonts w:ascii="Times New Roman" w:hAnsi="Times New Roman"/>
      </w:rPr>
    </w:pPr>
    <w:r w:rsidRPr="0070742E">
      <w:rPr>
        <w:rFonts w:ascii="Times New Roman" w:hAnsi="Times New Roman"/>
      </w:rPr>
      <w:t xml:space="preserve">Page </w:t>
    </w:r>
    <w:r w:rsidRPr="0070742E">
      <w:rPr>
        <w:rFonts w:ascii="Times New Roman" w:hAnsi="Times New Roman"/>
        <w:b/>
        <w:bCs/>
        <w:sz w:val="24"/>
        <w:szCs w:val="24"/>
      </w:rPr>
      <w:fldChar w:fldCharType="begin"/>
    </w:r>
    <w:r w:rsidRPr="0070742E">
      <w:rPr>
        <w:rFonts w:ascii="Times New Roman" w:hAnsi="Times New Roman"/>
        <w:b/>
        <w:bCs/>
      </w:rPr>
      <w:instrText xml:space="preserve"> PAGE </w:instrText>
    </w:r>
    <w:r w:rsidRPr="0070742E">
      <w:rPr>
        <w:rFonts w:ascii="Times New Roman" w:hAnsi="Times New Roman"/>
        <w:b/>
        <w:bCs/>
        <w:sz w:val="24"/>
        <w:szCs w:val="24"/>
      </w:rPr>
      <w:fldChar w:fldCharType="separate"/>
    </w:r>
    <w:r w:rsidR="005D78C5">
      <w:rPr>
        <w:rFonts w:ascii="Times New Roman" w:hAnsi="Times New Roman"/>
        <w:b/>
        <w:bCs/>
        <w:noProof/>
      </w:rPr>
      <w:t>3</w:t>
    </w:r>
    <w:r w:rsidRPr="0070742E">
      <w:rPr>
        <w:rFonts w:ascii="Times New Roman" w:hAnsi="Times New Roman"/>
        <w:b/>
        <w:bCs/>
        <w:sz w:val="24"/>
        <w:szCs w:val="24"/>
      </w:rPr>
      <w:fldChar w:fldCharType="end"/>
    </w:r>
    <w:r w:rsidRPr="0070742E">
      <w:rPr>
        <w:rFonts w:ascii="Times New Roman" w:hAnsi="Times New Roman"/>
      </w:rPr>
      <w:t xml:space="preserve"> of </w:t>
    </w:r>
    <w:r w:rsidRPr="0070742E">
      <w:rPr>
        <w:rFonts w:ascii="Times New Roman" w:hAnsi="Times New Roman"/>
        <w:b/>
        <w:bCs/>
        <w:sz w:val="24"/>
        <w:szCs w:val="24"/>
      </w:rPr>
      <w:fldChar w:fldCharType="begin"/>
    </w:r>
    <w:r w:rsidRPr="0070742E">
      <w:rPr>
        <w:rFonts w:ascii="Times New Roman" w:hAnsi="Times New Roman"/>
        <w:b/>
        <w:bCs/>
      </w:rPr>
      <w:instrText xml:space="preserve"> NUMPAGES  </w:instrText>
    </w:r>
    <w:r w:rsidRPr="0070742E">
      <w:rPr>
        <w:rFonts w:ascii="Times New Roman" w:hAnsi="Times New Roman"/>
        <w:b/>
        <w:bCs/>
        <w:sz w:val="24"/>
        <w:szCs w:val="24"/>
      </w:rPr>
      <w:fldChar w:fldCharType="separate"/>
    </w:r>
    <w:r w:rsidR="005D78C5">
      <w:rPr>
        <w:rFonts w:ascii="Times New Roman" w:hAnsi="Times New Roman"/>
        <w:b/>
        <w:bCs/>
        <w:noProof/>
      </w:rPr>
      <w:t>4</w:t>
    </w:r>
    <w:r w:rsidRPr="0070742E">
      <w:rPr>
        <w:rFonts w:ascii="Times New Roman" w:hAnsi="Times New Roman"/>
        <w:b/>
        <w:bCs/>
        <w:sz w:val="24"/>
        <w:szCs w:val="24"/>
      </w:rPr>
      <w:fldChar w:fldCharType="end"/>
    </w:r>
  </w:p>
  <w:p w14:paraId="19AFD9A1" w14:textId="77777777" w:rsidR="00967425" w:rsidRDefault="00967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97C74" w14:textId="77777777" w:rsidR="007B2F8C" w:rsidRDefault="007B2F8C">
      <w:pPr>
        <w:spacing w:after="0" w:line="240" w:lineRule="auto"/>
      </w:pPr>
      <w:r>
        <w:separator/>
      </w:r>
    </w:p>
  </w:footnote>
  <w:footnote w:type="continuationSeparator" w:id="0">
    <w:p w14:paraId="49042F82" w14:textId="77777777" w:rsidR="007B2F8C" w:rsidRDefault="007B2F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51063"/>
    <w:multiLevelType w:val="hybridMultilevel"/>
    <w:tmpl w:val="A1F4A4D8"/>
    <w:lvl w:ilvl="0" w:tplc="5C546304">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A7718"/>
    <w:multiLevelType w:val="hybridMultilevel"/>
    <w:tmpl w:val="8D8CD2DA"/>
    <w:lvl w:ilvl="0" w:tplc="9B0C95DC">
      <w:start w:val="1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BCC1C5A"/>
    <w:multiLevelType w:val="hybridMultilevel"/>
    <w:tmpl w:val="529473AC"/>
    <w:lvl w:ilvl="0" w:tplc="F9921C62">
      <w:start w:val="30"/>
      <w:numFmt w:val="decimal"/>
      <w:lvlText w:val="%1)"/>
      <w:lvlJc w:val="left"/>
      <w:pPr>
        <w:ind w:left="45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31EAE"/>
    <w:multiLevelType w:val="hybridMultilevel"/>
    <w:tmpl w:val="C2E68DDC"/>
    <w:lvl w:ilvl="0" w:tplc="4AF06CF8">
      <w:start w:val="3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36D5E"/>
    <w:multiLevelType w:val="hybridMultilevel"/>
    <w:tmpl w:val="E984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656"/>
    <w:rsid w:val="00032A91"/>
    <w:rsid w:val="00074661"/>
    <w:rsid w:val="0007769C"/>
    <w:rsid w:val="000C6E1C"/>
    <w:rsid w:val="0010341F"/>
    <w:rsid w:val="00127BE0"/>
    <w:rsid w:val="00137885"/>
    <w:rsid w:val="001457DC"/>
    <w:rsid w:val="001507AA"/>
    <w:rsid w:val="0017387C"/>
    <w:rsid w:val="001A1356"/>
    <w:rsid w:val="001A1B4E"/>
    <w:rsid w:val="001A1E2C"/>
    <w:rsid w:val="001C4F71"/>
    <w:rsid w:val="00204690"/>
    <w:rsid w:val="00210268"/>
    <w:rsid w:val="002351BE"/>
    <w:rsid w:val="002A7FFC"/>
    <w:rsid w:val="003239A0"/>
    <w:rsid w:val="003C6AEC"/>
    <w:rsid w:val="003E45F9"/>
    <w:rsid w:val="003E7C9C"/>
    <w:rsid w:val="003F11A6"/>
    <w:rsid w:val="004746E6"/>
    <w:rsid w:val="00487D91"/>
    <w:rsid w:val="004E5EA2"/>
    <w:rsid w:val="004F0B73"/>
    <w:rsid w:val="005058AE"/>
    <w:rsid w:val="005A5656"/>
    <w:rsid w:val="005B14F6"/>
    <w:rsid w:val="005D78C5"/>
    <w:rsid w:val="006241BE"/>
    <w:rsid w:val="0065491F"/>
    <w:rsid w:val="006635D2"/>
    <w:rsid w:val="006C69E9"/>
    <w:rsid w:val="006D7690"/>
    <w:rsid w:val="00717C53"/>
    <w:rsid w:val="00747978"/>
    <w:rsid w:val="0076208B"/>
    <w:rsid w:val="00787970"/>
    <w:rsid w:val="0079785E"/>
    <w:rsid w:val="007B2F8C"/>
    <w:rsid w:val="007B41B9"/>
    <w:rsid w:val="007C5893"/>
    <w:rsid w:val="007D6A47"/>
    <w:rsid w:val="007E700B"/>
    <w:rsid w:val="00800ED4"/>
    <w:rsid w:val="00802629"/>
    <w:rsid w:val="0080637B"/>
    <w:rsid w:val="008171E2"/>
    <w:rsid w:val="0083580C"/>
    <w:rsid w:val="0089738C"/>
    <w:rsid w:val="008A08F8"/>
    <w:rsid w:val="008C2002"/>
    <w:rsid w:val="008D02FE"/>
    <w:rsid w:val="008F3FB3"/>
    <w:rsid w:val="008F4070"/>
    <w:rsid w:val="0092000D"/>
    <w:rsid w:val="00935265"/>
    <w:rsid w:val="00967425"/>
    <w:rsid w:val="00973203"/>
    <w:rsid w:val="009A012E"/>
    <w:rsid w:val="009B31D5"/>
    <w:rsid w:val="009D45DE"/>
    <w:rsid w:val="00A00E13"/>
    <w:rsid w:val="00A04F8D"/>
    <w:rsid w:val="00A503C6"/>
    <w:rsid w:val="00A5514C"/>
    <w:rsid w:val="00A74049"/>
    <w:rsid w:val="00AC3DD0"/>
    <w:rsid w:val="00AE2598"/>
    <w:rsid w:val="00AE5F27"/>
    <w:rsid w:val="00AE6D55"/>
    <w:rsid w:val="00B013FD"/>
    <w:rsid w:val="00B465DE"/>
    <w:rsid w:val="00B65F0F"/>
    <w:rsid w:val="00C37266"/>
    <w:rsid w:val="00C52E0C"/>
    <w:rsid w:val="00C56274"/>
    <w:rsid w:val="00C83C82"/>
    <w:rsid w:val="00CA323D"/>
    <w:rsid w:val="00CD5931"/>
    <w:rsid w:val="00CD7499"/>
    <w:rsid w:val="00CE05C6"/>
    <w:rsid w:val="00D210F1"/>
    <w:rsid w:val="00D44932"/>
    <w:rsid w:val="00D52F05"/>
    <w:rsid w:val="00D55175"/>
    <w:rsid w:val="00D960A2"/>
    <w:rsid w:val="00E36DF7"/>
    <w:rsid w:val="00E52DC3"/>
    <w:rsid w:val="00E53557"/>
    <w:rsid w:val="00E751E1"/>
    <w:rsid w:val="00EC7301"/>
    <w:rsid w:val="00ED17E7"/>
    <w:rsid w:val="00EF0059"/>
    <w:rsid w:val="00F0645D"/>
    <w:rsid w:val="00F5784F"/>
    <w:rsid w:val="00F6583B"/>
    <w:rsid w:val="00FA6371"/>
    <w:rsid w:val="00FD6358"/>
    <w:rsid w:val="00FE7D97"/>
    <w:rsid w:val="00FF0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3F525"/>
  <w15:docId w15:val="{FABC5333-BF41-4AC7-900C-45784912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565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5656"/>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uiPriority w:val="99"/>
    <w:semiHidden/>
    <w:unhideWhenUsed/>
    <w:rsid w:val="005A5656"/>
    <w:pPr>
      <w:spacing w:after="0" w:line="240" w:lineRule="auto"/>
      <w:ind w:firstLine="360"/>
    </w:pPr>
    <w:rPr>
      <w:rFonts w:ascii="Comic Sans MS" w:hAnsi="Comic Sans MS"/>
      <w:color w:val="FF0000"/>
      <w:sz w:val="28"/>
      <w:szCs w:val="28"/>
    </w:rPr>
  </w:style>
  <w:style w:type="character" w:customStyle="1" w:styleId="BodyTextChar">
    <w:name w:val="Body Text Char"/>
    <w:link w:val="BodyText"/>
    <w:uiPriority w:val="99"/>
    <w:semiHidden/>
    <w:rsid w:val="005A5656"/>
    <w:rPr>
      <w:rFonts w:ascii="Comic Sans MS" w:hAnsi="Comic Sans MS" w:cs="Times New Roman"/>
      <w:color w:val="FF0000"/>
      <w:sz w:val="28"/>
      <w:szCs w:val="28"/>
    </w:rPr>
  </w:style>
  <w:style w:type="character" w:customStyle="1" w:styleId="NoSpacingChar">
    <w:name w:val="No Spacing Char"/>
    <w:basedOn w:val="DefaultParagraphFont"/>
    <w:link w:val="NoSpacing"/>
    <w:uiPriority w:val="1"/>
    <w:locked/>
    <w:rsid w:val="005A5656"/>
  </w:style>
  <w:style w:type="paragraph" w:styleId="NoSpacing">
    <w:name w:val="No Spacing"/>
    <w:basedOn w:val="Normal"/>
    <w:link w:val="NoSpacingChar"/>
    <w:uiPriority w:val="1"/>
    <w:qFormat/>
    <w:rsid w:val="005A5656"/>
    <w:pPr>
      <w:spacing w:after="0" w:line="240" w:lineRule="auto"/>
    </w:pPr>
  </w:style>
  <w:style w:type="paragraph" w:styleId="Footer">
    <w:name w:val="footer"/>
    <w:basedOn w:val="Normal"/>
    <w:link w:val="FooterChar"/>
    <w:uiPriority w:val="99"/>
    <w:unhideWhenUsed/>
    <w:rsid w:val="005A5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656"/>
  </w:style>
  <w:style w:type="paragraph" w:styleId="ListParagraph">
    <w:name w:val="List Paragraph"/>
    <w:basedOn w:val="Normal"/>
    <w:uiPriority w:val="34"/>
    <w:qFormat/>
    <w:rsid w:val="005A5656"/>
    <w:pPr>
      <w:ind w:left="720"/>
      <w:contextualSpacing/>
    </w:pPr>
  </w:style>
  <w:style w:type="paragraph" w:styleId="BalloonText">
    <w:name w:val="Balloon Text"/>
    <w:basedOn w:val="Normal"/>
    <w:link w:val="BalloonTextChar"/>
    <w:uiPriority w:val="99"/>
    <w:semiHidden/>
    <w:unhideWhenUsed/>
    <w:rsid w:val="00AE25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2598"/>
    <w:rPr>
      <w:rFonts w:ascii="Tahoma" w:hAnsi="Tahoma" w:cs="Tahoma"/>
      <w:sz w:val="16"/>
      <w:szCs w:val="16"/>
    </w:rPr>
  </w:style>
  <w:style w:type="character" w:styleId="CommentReference">
    <w:name w:val="annotation reference"/>
    <w:basedOn w:val="DefaultParagraphFont"/>
    <w:uiPriority w:val="99"/>
    <w:semiHidden/>
    <w:unhideWhenUsed/>
    <w:rsid w:val="004746E6"/>
    <w:rPr>
      <w:sz w:val="16"/>
      <w:szCs w:val="16"/>
    </w:rPr>
  </w:style>
  <w:style w:type="paragraph" w:styleId="CommentText">
    <w:name w:val="annotation text"/>
    <w:basedOn w:val="Normal"/>
    <w:link w:val="CommentTextChar"/>
    <w:uiPriority w:val="99"/>
    <w:semiHidden/>
    <w:unhideWhenUsed/>
    <w:rsid w:val="004746E6"/>
    <w:pPr>
      <w:spacing w:line="240" w:lineRule="auto"/>
    </w:pPr>
    <w:rPr>
      <w:sz w:val="20"/>
      <w:szCs w:val="20"/>
    </w:rPr>
  </w:style>
  <w:style w:type="character" w:customStyle="1" w:styleId="CommentTextChar">
    <w:name w:val="Comment Text Char"/>
    <w:basedOn w:val="DefaultParagraphFont"/>
    <w:link w:val="CommentText"/>
    <w:uiPriority w:val="99"/>
    <w:semiHidden/>
    <w:rsid w:val="004746E6"/>
  </w:style>
  <w:style w:type="paragraph" w:styleId="CommentSubject">
    <w:name w:val="annotation subject"/>
    <w:basedOn w:val="CommentText"/>
    <w:next w:val="CommentText"/>
    <w:link w:val="CommentSubjectChar"/>
    <w:uiPriority w:val="99"/>
    <w:semiHidden/>
    <w:unhideWhenUsed/>
    <w:rsid w:val="004746E6"/>
    <w:rPr>
      <w:b/>
      <w:bCs/>
    </w:rPr>
  </w:style>
  <w:style w:type="character" w:customStyle="1" w:styleId="CommentSubjectChar">
    <w:name w:val="Comment Subject Char"/>
    <w:basedOn w:val="CommentTextChar"/>
    <w:link w:val="CommentSubject"/>
    <w:uiPriority w:val="99"/>
    <w:semiHidden/>
    <w:rsid w:val="004746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21029">
      <w:bodyDiv w:val="1"/>
      <w:marLeft w:val="0"/>
      <w:marRight w:val="0"/>
      <w:marTop w:val="0"/>
      <w:marBottom w:val="0"/>
      <w:divBdr>
        <w:top w:val="none" w:sz="0" w:space="0" w:color="auto"/>
        <w:left w:val="none" w:sz="0" w:space="0" w:color="auto"/>
        <w:bottom w:val="none" w:sz="0" w:space="0" w:color="auto"/>
        <w:right w:val="none" w:sz="0" w:space="0" w:color="auto"/>
      </w:divBdr>
    </w:div>
    <w:div w:id="1089471883">
      <w:bodyDiv w:val="1"/>
      <w:marLeft w:val="0"/>
      <w:marRight w:val="0"/>
      <w:marTop w:val="0"/>
      <w:marBottom w:val="0"/>
      <w:divBdr>
        <w:top w:val="none" w:sz="0" w:space="0" w:color="auto"/>
        <w:left w:val="none" w:sz="0" w:space="0" w:color="auto"/>
        <w:bottom w:val="none" w:sz="0" w:space="0" w:color="auto"/>
        <w:right w:val="none" w:sz="0" w:space="0" w:color="auto"/>
      </w:divBdr>
    </w:div>
    <w:div w:id="1373994646">
      <w:bodyDiv w:val="1"/>
      <w:marLeft w:val="0"/>
      <w:marRight w:val="0"/>
      <w:marTop w:val="0"/>
      <w:marBottom w:val="0"/>
      <w:divBdr>
        <w:top w:val="none" w:sz="0" w:space="0" w:color="auto"/>
        <w:left w:val="none" w:sz="0" w:space="0" w:color="auto"/>
        <w:bottom w:val="none" w:sz="0" w:space="0" w:color="auto"/>
        <w:right w:val="none" w:sz="0" w:space="0" w:color="auto"/>
      </w:divBdr>
    </w:div>
    <w:div w:id="209639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25A18-0E7B-4380-B086-13257CD6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Lyonel</dc:creator>
  <cp:keywords/>
  <cp:lastModifiedBy>Harmon, Alan</cp:lastModifiedBy>
  <cp:revision>4</cp:revision>
  <cp:lastPrinted>2018-12-17T12:46:00Z</cp:lastPrinted>
  <dcterms:created xsi:type="dcterms:W3CDTF">2019-01-18T19:42:00Z</dcterms:created>
  <dcterms:modified xsi:type="dcterms:W3CDTF">2019-01-25T14:33:00Z</dcterms:modified>
</cp:coreProperties>
</file>